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D0" w:rsidRPr="00091E22" w:rsidRDefault="004E62D0" w:rsidP="005C54A6">
      <w:pPr>
        <w:spacing w:after="0" w:line="240" w:lineRule="auto"/>
        <w:jc w:val="both"/>
        <w:rPr>
          <w:rFonts w:ascii="Tahoma" w:hAnsi="Tahoma" w:cs="Tahoma"/>
          <w:b/>
          <w:sz w:val="27"/>
          <w:szCs w:val="27"/>
        </w:rPr>
      </w:pPr>
      <w:bookmarkStart w:id="0" w:name="_GoBack"/>
      <w:bookmarkEnd w:id="0"/>
      <w:r w:rsidRPr="00091E22">
        <w:rPr>
          <w:rFonts w:ascii="Tahoma" w:hAnsi="Tahoma" w:cs="Tahoma"/>
          <w:b/>
          <w:sz w:val="27"/>
          <w:szCs w:val="27"/>
        </w:rPr>
        <w:t>ACUERDO DE LA</w:t>
      </w:r>
      <w:r w:rsidR="00777E03" w:rsidRPr="00091E22">
        <w:rPr>
          <w:rFonts w:ascii="Tahoma" w:hAnsi="Tahoma" w:cs="Tahoma"/>
          <w:b/>
          <w:sz w:val="27"/>
          <w:szCs w:val="27"/>
          <w:lang w:val="es-419"/>
        </w:rPr>
        <w:t>S PRESIDENCIAS DE LA</w:t>
      </w:r>
      <w:r w:rsidR="005C54A6" w:rsidRPr="00091E22">
        <w:rPr>
          <w:rFonts w:ascii="Tahoma" w:hAnsi="Tahoma" w:cs="Tahoma"/>
          <w:b/>
          <w:sz w:val="27"/>
          <w:szCs w:val="27"/>
          <w:lang w:val="es-419"/>
        </w:rPr>
        <w:t>S</w:t>
      </w:r>
      <w:r w:rsidR="00777E03" w:rsidRPr="00091E22">
        <w:rPr>
          <w:rFonts w:ascii="Tahoma" w:hAnsi="Tahoma" w:cs="Tahoma"/>
          <w:b/>
          <w:sz w:val="27"/>
          <w:szCs w:val="27"/>
          <w:lang w:val="es-419"/>
        </w:rPr>
        <w:t xml:space="preserve"> </w:t>
      </w:r>
      <w:r w:rsidRPr="00091E22">
        <w:rPr>
          <w:rFonts w:ascii="Tahoma" w:hAnsi="Tahoma" w:cs="Tahoma"/>
          <w:b/>
          <w:sz w:val="27"/>
          <w:szCs w:val="27"/>
        </w:rPr>
        <w:t>MESA</w:t>
      </w:r>
      <w:r w:rsidR="005C54A6" w:rsidRPr="00091E22">
        <w:rPr>
          <w:rFonts w:ascii="Tahoma" w:hAnsi="Tahoma" w:cs="Tahoma"/>
          <w:b/>
          <w:sz w:val="27"/>
          <w:szCs w:val="27"/>
          <w:lang w:val="es-419"/>
        </w:rPr>
        <w:t>S</w:t>
      </w:r>
      <w:r w:rsidRPr="00091E22">
        <w:rPr>
          <w:rFonts w:ascii="Tahoma" w:hAnsi="Tahoma" w:cs="Tahoma"/>
          <w:b/>
          <w:sz w:val="27"/>
          <w:szCs w:val="27"/>
        </w:rPr>
        <w:t xml:space="preserve"> DIRECTIVA</w:t>
      </w:r>
      <w:r w:rsidR="005C54A6" w:rsidRPr="00091E22">
        <w:rPr>
          <w:rFonts w:ascii="Tahoma" w:hAnsi="Tahoma" w:cs="Tahoma"/>
          <w:b/>
          <w:sz w:val="27"/>
          <w:szCs w:val="27"/>
          <w:lang w:val="es-419"/>
        </w:rPr>
        <w:t>S</w:t>
      </w:r>
      <w:r w:rsidR="00777E03" w:rsidRPr="00091E22">
        <w:rPr>
          <w:rFonts w:ascii="Tahoma" w:hAnsi="Tahoma" w:cs="Tahoma"/>
          <w:b/>
          <w:sz w:val="27"/>
          <w:szCs w:val="27"/>
          <w:lang w:val="es-419"/>
        </w:rPr>
        <w:t xml:space="preserve"> DE LAS CÁMARAS DEL CONGRESO DE LA UNIÓN</w:t>
      </w:r>
      <w:r w:rsidRPr="00091E22">
        <w:rPr>
          <w:rFonts w:ascii="Tahoma" w:hAnsi="Tahoma" w:cs="Tahoma"/>
          <w:b/>
          <w:sz w:val="27"/>
          <w:szCs w:val="27"/>
        </w:rPr>
        <w:t xml:space="preserve"> RELATIVO AL TRABAJO EN CONFERENCIA DE COMISIONES DE LAS </w:t>
      </w:r>
      <w:r w:rsidR="00777E03" w:rsidRPr="00091E22">
        <w:rPr>
          <w:rFonts w:ascii="Tahoma" w:hAnsi="Tahoma" w:cs="Tahoma"/>
          <w:b/>
          <w:sz w:val="27"/>
          <w:szCs w:val="27"/>
          <w:lang w:val="es-419"/>
        </w:rPr>
        <w:t>MISMAS</w:t>
      </w:r>
      <w:r w:rsidRPr="00091E22">
        <w:rPr>
          <w:rFonts w:ascii="Tahoma" w:hAnsi="Tahoma" w:cs="Tahoma"/>
          <w:b/>
          <w:sz w:val="27"/>
          <w:szCs w:val="27"/>
        </w:rPr>
        <w:t>.</w:t>
      </w:r>
    </w:p>
    <w:p w:rsidR="004E62D0" w:rsidRPr="00091E22" w:rsidRDefault="00CC6BDD" w:rsidP="00CC6BDD">
      <w:pPr>
        <w:tabs>
          <w:tab w:val="left" w:pos="2280"/>
        </w:tabs>
        <w:spacing w:after="0" w:line="240" w:lineRule="auto"/>
        <w:jc w:val="both"/>
        <w:rPr>
          <w:rFonts w:ascii="Tahoma" w:hAnsi="Tahoma" w:cs="Tahoma"/>
          <w:sz w:val="27"/>
          <w:szCs w:val="27"/>
        </w:rPr>
      </w:pPr>
      <w:r w:rsidRPr="00091E22">
        <w:rPr>
          <w:rFonts w:ascii="Tahoma" w:hAnsi="Tahoma" w:cs="Tahoma"/>
          <w:sz w:val="27"/>
          <w:szCs w:val="27"/>
        </w:rPr>
        <w:tab/>
      </w:r>
    </w:p>
    <w:p w:rsidR="004E62D0" w:rsidRPr="00091E22" w:rsidRDefault="004E62D0" w:rsidP="00B619AB">
      <w:pPr>
        <w:tabs>
          <w:tab w:val="left" w:pos="2985"/>
        </w:tabs>
        <w:spacing w:after="0" w:line="240" w:lineRule="auto"/>
        <w:jc w:val="both"/>
        <w:rPr>
          <w:rFonts w:ascii="Tahoma" w:hAnsi="Tahoma" w:cs="Tahoma"/>
          <w:sz w:val="27"/>
          <w:szCs w:val="27"/>
        </w:rPr>
      </w:pPr>
      <w:r w:rsidRPr="00091E22">
        <w:rPr>
          <w:rFonts w:ascii="Tahoma" w:hAnsi="Tahoma" w:cs="Tahoma"/>
          <w:sz w:val="27"/>
          <w:szCs w:val="27"/>
        </w:rPr>
        <w:t>La</w:t>
      </w:r>
      <w:r w:rsidR="00777E03" w:rsidRPr="00091E22">
        <w:rPr>
          <w:rFonts w:ascii="Tahoma" w:hAnsi="Tahoma" w:cs="Tahoma"/>
          <w:sz w:val="27"/>
          <w:szCs w:val="27"/>
          <w:lang w:val="es-419"/>
        </w:rPr>
        <w:t>s</w:t>
      </w:r>
      <w:r w:rsidR="00DB0503" w:rsidRPr="00091E22">
        <w:rPr>
          <w:rFonts w:ascii="Tahoma" w:hAnsi="Tahoma" w:cs="Tahoma"/>
          <w:sz w:val="27"/>
          <w:szCs w:val="27"/>
          <w:lang w:val="es-419"/>
        </w:rPr>
        <w:t xml:space="preserve"> Presidencias de la Cámara de Diputados y de la Cámara de Senadores</w:t>
      </w:r>
      <w:r w:rsidRPr="00091E22">
        <w:rPr>
          <w:rFonts w:ascii="Tahoma" w:hAnsi="Tahoma" w:cs="Tahoma"/>
          <w:sz w:val="27"/>
          <w:szCs w:val="27"/>
        </w:rPr>
        <w:t xml:space="preserve">, con fundamento en los artículos 77, fracción I, de la Constitución Política de los Estados Unidos Mexicanos; </w:t>
      </w:r>
      <w:r w:rsidR="003B2863" w:rsidRPr="00091E22">
        <w:rPr>
          <w:rFonts w:ascii="Tahoma" w:hAnsi="Tahoma" w:cs="Tahoma"/>
          <w:sz w:val="27"/>
          <w:szCs w:val="27"/>
        </w:rPr>
        <w:t xml:space="preserve">22, párrafo 1; 23, párrafo 1, inciso r); 67, párrafo 1, y 98, párrafo 2, </w:t>
      </w:r>
      <w:r w:rsidRPr="00091E22">
        <w:rPr>
          <w:rFonts w:ascii="Tahoma" w:hAnsi="Tahoma" w:cs="Tahoma"/>
          <w:sz w:val="27"/>
          <w:szCs w:val="27"/>
        </w:rPr>
        <w:t>de la Ley Orgánica del Congreso General de los</w:t>
      </w:r>
      <w:r w:rsidR="003B2863" w:rsidRPr="00091E22">
        <w:rPr>
          <w:rFonts w:ascii="Tahoma" w:hAnsi="Tahoma" w:cs="Tahoma"/>
          <w:sz w:val="27"/>
          <w:szCs w:val="27"/>
        </w:rPr>
        <w:t xml:space="preserve"> Estados Unidos Mexicanos; 156, párrafo 1, fracción</w:t>
      </w:r>
      <w:r w:rsidRPr="00091E22">
        <w:rPr>
          <w:rFonts w:ascii="Tahoma" w:hAnsi="Tahoma" w:cs="Tahoma"/>
          <w:sz w:val="27"/>
          <w:szCs w:val="27"/>
        </w:rPr>
        <w:t xml:space="preserve"> </w:t>
      </w:r>
      <w:r w:rsidR="003B2863" w:rsidRPr="00091E22">
        <w:rPr>
          <w:rFonts w:ascii="Tahoma" w:hAnsi="Tahoma" w:cs="Tahoma"/>
          <w:sz w:val="27"/>
          <w:szCs w:val="27"/>
        </w:rPr>
        <w:t xml:space="preserve">III del Reglamento de la Cámara de Diputados, y 153 y 154 </w:t>
      </w:r>
      <w:r w:rsidRPr="00091E22">
        <w:rPr>
          <w:rFonts w:ascii="Tahoma" w:hAnsi="Tahoma" w:cs="Tahoma"/>
          <w:sz w:val="27"/>
          <w:szCs w:val="27"/>
        </w:rPr>
        <w:t>del Reglamento del Senado de la República, y</w:t>
      </w:r>
    </w:p>
    <w:p w:rsidR="004E62D0" w:rsidRPr="00091E22" w:rsidRDefault="004E62D0" w:rsidP="004E62D0">
      <w:pPr>
        <w:spacing w:after="0" w:line="240" w:lineRule="auto"/>
        <w:jc w:val="both"/>
        <w:rPr>
          <w:rFonts w:ascii="Tahoma" w:hAnsi="Tahoma" w:cs="Tahoma"/>
          <w:sz w:val="27"/>
          <w:szCs w:val="27"/>
        </w:rPr>
      </w:pPr>
    </w:p>
    <w:p w:rsidR="004E62D0" w:rsidRPr="00091E22" w:rsidRDefault="004E62D0" w:rsidP="004E62D0">
      <w:pPr>
        <w:spacing w:after="0" w:line="240" w:lineRule="auto"/>
        <w:jc w:val="center"/>
        <w:rPr>
          <w:rFonts w:ascii="Tahoma" w:hAnsi="Tahoma" w:cs="Tahoma"/>
          <w:b/>
          <w:sz w:val="27"/>
          <w:szCs w:val="27"/>
        </w:rPr>
      </w:pPr>
      <w:r w:rsidRPr="00091E22">
        <w:rPr>
          <w:rFonts w:ascii="Tahoma" w:hAnsi="Tahoma" w:cs="Tahoma"/>
          <w:b/>
          <w:sz w:val="27"/>
          <w:szCs w:val="27"/>
        </w:rPr>
        <w:t>CONSIDERANDO</w:t>
      </w:r>
    </w:p>
    <w:p w:rsidR="004E62D0" w:rsidRPr="00091E22" w:rsidRDefault="004E62D0" w:rsidP="004E62D0">
      <w:pPr>
        <w:spacing w:after="0" w:line="240" w:lineRule="auto"/>
        <w:jc w:val="center"/>
        <w:rPr>
          <w:rFonts w:ascii="Tahoma" w:hAnsi="Tahoma" w:cs="Tahoma"/>
          <w:b/>
          <w:sz w:val="27"/>
          <w:szCs w:val="27"/>
        </w:rPr>
      </w:pPr>
    </w:p>
    <w:p w:rsidR="003B2863" w:rsidRPr="00091E22" w:rsidRDefault="003B2863" w:rsidP="003B2863">
      <w:pPr>
        <w:spacing w:after="0" w:line="240" w:lineRule="auto"/>
        <w:jc w:val="both"/>
        <w:rPr>
          <w:rFonts w:ascii="Tahoma" w:hAnsi="Tahoma" w:cs="Tahoma"/>
          <w:sz w:val="27"/>
          <w:szCs w:val="27"/>
        </w:rPr>
      </w:pPr>
      <w:r w:rsidRPr="00091E22">
        <w:rPr>
          <w:rFonts w:ascii="Tahoma" w:hAnsi="Tahoma" w:cs="Tahoma"/>
          <w:sz w:val="27"/>
          <w:szCs w:val="27"/>
        </w:rPr>
        <w:t>I.- Que de conformidad con lo dispuesto en la fracción I del artículo 77 de la Constitución Política de los Estados Unidos Mexicanos, cada una de las Cámaras puede dictar resoluciones económicas relativas a su régimen interior;</w:t>
      </w:r>
    </w:p>
    <w:p w:rsidR="003B2863" w:rsidRPr="00091E22" w:rsidRDefault="003B2863" w:rsidP="003B2863">
      <w:pPr>
        <w:spacing w:after="0" w:line="240" w:lineRule="auto"/>
        <w:jc w:val="both"/>
        <w:rPr>
          <w:rFonts w:ascii="Tahoma" w:hAnsi="Tahoma" w:cs="Tahoma"/>
          <w:sz w:val="27"/>
          <w:szCs w:val="27"/>
        </w:rPr>
      </w:pPr>
    </w:p>
    <w:p w:rsidR="002913AC" w:rsidRPr="00091E22" w:rsidRDefault="003B2863" w:rsidP="004E62D0">
      <w:pPr>
        <w:spacing w:after="0" w:line="240" w:lineRule="auto"/>
        <w:jc w:val="both"/>
        <w:rPr>
          <w:rFonts w:ascii="Tahoma" w:hAnsi="Tahoma" w:cs="Tahoma"/>
          <w:sz w:val="27"/>
          <w:szCs w:val="27"/>
        </w:rPr>
      </w:pPr>
      <w:r w:rsidRPr="00091E22">
        <w:rPr>
          <w:rFonts w:ascii="Tahoma" w:hAnsi="Tahoma" w:cs="Tahoma"/>
          <w:sz w:val="27"/>
          <w:szCs w:val="27"/>
        </w:rPr>
        <w:t>II.- Que con base en el artículo 22 de la Ley Orgánica del Congreso</w:t>
      </w:r>
      <w:r w:rsidR="00E82AE7" w:rsidRPr="00091E22">
        <w:rPr>
          <w:rFonts w:ascii="Tahoma" w:hAnsi="Tahoma" w:cs="Tahoma"/>
          <w:sz w:val="27"/>
          <w:szCs w:val="27"/>
          <w:lang w:val="es-419"/>
        </w:rPr>
        <w:t>,</w:t>
      </w:r>
      <w:r w:rsidRPr="00091E22">
        <w:rPr>
          <w:rFonts w:ascii="Tahoma" w:hAnsi="Tahoma" w:cs="Tahoma"/>
          <w:sz w:val="27"/>
          <w:szCs w:val="27"/>
        </w:rPr>
        <w:t xml:space="preserve"> el Presidente de la </w:t>
      </w:r>
      <w:r w:rsidR="002913AC" w:rsidRPr="00091E22">
        <w:rPr>
          <w:rFonts w:ascii="Tahoma" w:hAnsi="Tahoma" w:cs="Tahoma"/>
          <w:sz w:val="27"/>
          <w:szCs w:val="27"/>
        </w:rPr>
        <w:t>Mesa Directiva es el Presidente de la Cámara de Diputados y expresa su unidad, y como lo establece el inciso r) del párrafo 1 del artículo 23 del mismo ordenamiento, tiene las atribuciones que le atribuyen la Constitución Política de los Estados Unidos Mexicanos, la propia Ley Orgánica del Congreso y los demás ordenamientos relativos a la actividad parlamentaria;</w:t>
      </w:r>
    </w:p>
    <w:p w:rsidR="002913AC" w:rsidRPr="00091E22" w:rsidRDefault="002913AC" w:rsidP="004E62D0">
      <w:pPr>
        <w:spacing w:after="0" w:line="240" w:lineRule="auto"/>
        <w:jc w:val="both"/>
        <w:rPr>
          <w:rFonts w:ascii="Tahoma" w:hAnsi="Tahoma" w:cs="Tahoma"/>
          <w:sz w:val="27"/>
          <w:szCs w:val="27"/>
        </w:rPr>
      </w:pPr>
    </w:p>
    <w:p w:rsidR="002913AC" w:rsidRPr="00091E22" w:rsidRDefault="002913AC" w:rsidP="004E62D0">
      <w:pPr>
        <w:spacing w:after="0" w:line="240" w:lineRule="auto"/>
        <w:jc w:val="both"/>
        <w:rPr>
          <w:rFonts w:ascii="Tahoma" w:hAnsi="Tahoma" w:cs="Tahoma"/>
          <w:sz w:val="27"/>
          <w:szCs w:val="27"/>
        </w:rPr>
      </w:pPr>
      <w:r w:rsidRPr="00091E22">
        <w:rPr>
          <w:rFonts w:ascii="Tahoma" w:hAnsi="Tahoma" w:cs="Tahoma"/>
          <w:sz w:val="27"/>
          <w:szCs w:val="27"/>
        </w:rPr>
        <w:t>III.- Que el artículo 67, párrafo 1, de la Ley Orgánica del Congreso establece que el Presidente de la Mesa Directiva es el Presidente de la Cámara de Senadores y su representante jurídico, y el inciso o) del propio párrafo 1 señalado, establece que tiene las atribuciones que le confieran la propia Ley Orgánica citada y el Reglamento del Senado;</w:t>
      </w:r>
    </w:p>
    <w:p w:rsidR="002913AC" w:rsidRPr="00091E22" w:rsidRDefault="002913AC" w:rsidP="004E62D0">
      <w:pPr>
        <w:spacing w:after="0" w:line="240" w:lineRule="auto"/>
        <w:jc w:val="both"/>
        <w:rPr>
          <w:rFonts w:ascii="Tahoma" w:hAnsi="Tahoma" w:cs="Tahoma"/>
          <w:sz w:val="27"/>
          <w:szCs w:val="27"/>
        </w:rPr>
      </w:pPr>
    </w:p>
    <w:p w:rsidR="004E62D0" w:rsidRPr="00091E22" w:rsidRDefault="002913AC" w:rsidP="004E62D0">
      <w:pPr>
        <w:spacing w:after="0" w:line="240" w:lineRule="auto"/>
        <w:jc w:val="both"/>
        <w:rPr>
          <w:rFonts w:ascii="Tahoma" w:hAnsi="Tahoma" w:cs="Tahoma"/>
          <w:sz w:val="27"/>
          <w:szCs w:val="27"/>
        </w:rPr>
      </w:pPr>
      <w:r w:rsidRPr="00091E22">
        <w:rPr>
          <w:rFonts w:ascii="Tahoma" w:hAnsi="Tahoma" w:cs="Tahoma"/>
          <w:sz w:val="27"/>
          <w:szCs w:val="27"/>
        </w:rPr>
        <w:t xml:space="preserve">IV.-  </w:t>
      </w:r>
      <w:r w:rsidR="004E62D0" w:rsidRPr="00091E22">
        <w:rPr>
          <w:rFonts w:ascii="Tahoma" w:hAnsi="Tahoma" w:cs="Tahoma"/>
          <w:sz w:val="27"/>
          <w:szCs w:val="27"/>
        </w:rPr>
        <w:t>Q</w:t>
      </w:r>
      <w:r w:rsidRPr="00091E22">
        <w:rPr>
          <w:rFonts w:ascii="Tahoma" w:hAnsi="Tahoma" w:cs="Tahoma"/>
          <w:sz w:val="27"/>
          <w:szCs w:val="27"/>
        </w:rPr>
        <w:t xml:space="preserve">ue el párrafo </w:t>
      </w:r>
      <w:r w:rsidR="004E62D0" w:rsidRPr="00091E22">
        <w:rPr>
          <w:rFonts w:ascii="Tahoma" w:hAnsi="Tahoma" w:cs="Tahoma"/>
          <w:sz w:val="27"/>
          <w:szCs w:val="27"/>
        </w:rPr>
        <w:t>2 del artículo 98 de la Ley</w:t>
      </w:r>
      <w:r w:rsidRPr="00091E22">
        <w:rPr>
          <w:rFonts w:ascii="Tahoma" w:hAnsi="Tahoma" w:cs="Tahoma"/>
          <w:sz w:val="27"/>
          <w:szCs w:val="27"/>
        </w:rPr>
        <w:t xml:space="preserve"> Orgánica del Congreso General prevé que </w:t>
      </w:r>
      <w:r w:rsidR="004E62D0" w:rsidRPr="00091E22">
        <w:rPr>
          <w:rFonts w:ascii="Tahoma" w:hAnsi="Tahoma" w:cs="Tahoma"/>
          <w:sz w:val="27"/>
          <w:szCs w:val="27"/>
        </w:rPr>
        <w:t xml:space="preserve">las Comisiones del Senado de la República pueden </w:t>
      </w:r>
      <w:r w:rsidR="004E62D0" w:rsidRPr="00091E22">
        <w:rPr>
          <w:rFonts w:ascii="Tahoma" w:hAnsi="Tahoma" w:cs="Tahoma"/>
          <w:sz w:val="27"/>
          <w:szCs w:val="27"/>
        </w:rPr>
        <w:lastRenderedPageBreak/>
        <w:t>reunirse en conferencia con las correspondientes de la Cámara de Diputados para expeditar el despacho de los asuntos y ampliar su información para la emisión de los dictámenes;</w:t>
      </w:r>
    </w:p>
    <w:p w:rsidR="004E62D0" w:rsidRPr="00091E22" w:rsidRDefault="004E62D0" w:rsidP="004E62D0">
      <w:pPr>
        <w:spacing w:after="0" w:line="240" w:lineRule="auto"/>
        <w:jc w:val="both"/>
        <w:rPr>
          <w:rFonts w:ascii="Tahoma" w:hAnsi="Tahoma" w:cs="Tahoma"/>
          <w:sz w:val="27"/>
          <w:szCs w:val="27"/>
        </w:rPr>
      </w:pPr>
    </w:p>
    <w:p w:rsidR="004E62D0" w:rsidRPr="00091E22" w:rsidRDefault="002913AC" w:rsidP="004E62D0">
      <w:pPr>
        <w:spacing w:after="0" w:line="240" w:lineRule="auto"/>
        <w:jc w:val="both"/>
        <w:rPr>
          <w:rFonts w:ascii="Tahoma" w:hAnsi="Tahoma" w:cs="Tahoma"/>
          <w:sz w:val="27"/>
          <w:szCs w:val="27"/>
        </w:rPr>
      </w:pPr>
      <w:r w:rsidRPr="00091E22">
        <w:rPr>
          <w:rFonts w:ascii="Tahoma" w:hAnsi="Tahoma" w:cs="Tahoma"/>
          <w:sz w:val="27"/>
          <w:szCs w:val="27"/>
        </w:rPr>
        <w:t>V</w:t>
      </w:r>
      <w:r w:rsidR="004E62D0" w:rsidRPr="00091E22">
        <w:rPr>
          <w:rFonts w:ascii="Tahoma" w:hAnsi="Tahoma" w:cs="Tahoma"/>
          <w:sz w:val="27"/>
          <w:szCs w:val="27"/>
        </w:rPr>
        <w:t>.- Que conforme a lo establecido por el artículo 153 del Reglamento del Senado, tratándose de iniciativas y proyectos de ley o decreto cuya tramitación se considera necesario agilizar, las Comisiones de la Cámara de Senadores, en consulta co</w:t>
      </w:r>
      <w:r w:rsidR="00A50C26" w:rsidRPr="00091E22">
        <w:rPr>
          <w:rFonts w:ascii="Tahoma" w:hAnsi="Tahoma" w:cs="Tahoma"/>
          <w:sz w:val="27"/>
          <w:szCs w:val="27"/>
        </w:rPr>
        <w:t>n los órganos directivos de la propia</w:t>
      </w:r>
      <w:r w:rsidR="004E62D0" w:rsidRPr="00091E22">
        <w:rPr>
          <w:rFonts w:ascii="Tahoma" w:hAnsi="Tahoma" w:cs="Tahoma"/>
          <w:sz w:val="27"/>
          <w:szCs w:val="27"/>
        </w:rPr>
        <w:t xml:space="preserve"> Cámara, pueden trabajar en conferencia con la colegisladora, con el objeto de deliberar sobre tales iniciativas y proyectos;</w:t>
      </w:r>
    </w:p>
    <w:p w:rsidR="004E62D0" w:rsidRPr="00091E22" w:rsidRDefault="004E62D0" w:rsidP="004E62D0">
      <w:pPr>
        <w:spacing w:after="0" w:line="240" w:lineRule="auto"/>
        <w:jc w:val="both"/>
        <w:rPr>
          <w:rFonts w:ascii="Tahoma" w:hAnsi="Tahoma" w:cs="Tahoma"/>
          <w:sz w:val="27"/>
          <w:szCs w:val="27"/>
        </w:rPr>
      </w:pPr>
    </w:p>
    <w:p w:rsidR="00A50C26" w:rsidRPr="00091E22" w:rsidRDefault="002913AC" w:rsidP="004E62D0">
      <w:pPr>
        <w:spacing w:after="0" w:line="240" w:lineRule="auto"/>
        <w:jc w:val="both"/>
        <w:rPr>
          <w:rFonts w:ascii="Tahoma" w:hAnsi="Tahoma" w:cs="Tahoma"/>
          <w:sz w:val="27"/>
          <w:szCs w:val="27"/>
        </w:rPr>
      </w:pPr>
      <w:r w:rsidRPr="00091E22">
        <w:rPr>
          <w:rFonts w:ascii="Tahoma" w:hAnsi="Tahoma" w:cs="Tahoma"/>
          <w:sz w:val="27"/>
          <w:szCs w:val="27"/>
        </w:rPr>
        <w:t xml:space="preserve">VI.- </w:t>
      </w:r>
      <w:r w:rsidR="00A50C26" w:rsidRPr="00091E22">
        <w:rPr>
          <w:rFonts w:ascii="Tahoma" w:hAnsi="Tahoma" w:cs="Tahoma"/>
          <w:sz w:val="27"/>
          <w:szCs w:val="27"/>
        </w:rPr>
        <w:t>Que en la Cámara de Diputados la previsión del trabajo de comisiones en conferencia contiene una referencia en el artículo 156 del Reglamento de dicha Cámara al establecer que entre los requisitos que debe contener la convocatoria a reuniones de comisiones, la especificación del tipo de reunión, ya sea ordinaria, extraordinaria, de comisiones unidas o de conferencia</w:t>
      </w:r>
      <w:r w:rsidR="00A50C26" w:rsidRPr="00091E22">
        <w:rPr>
          <w:rFonts w:ascii="Tahoma" w:hAnsi="Tahoma" w:cs="Tahoma"/>
          <w:b/>
          <w:sz w:val="27"/>
          <w:szCs w:val="27"/>
        </w:rPr>
        <w:t xml:space="preserve">, </w:t>
      </w:r>
      <w:r w:rsidR="00A50C26" w:rsidRPr="00091E22">
        <w:rPr>
          <w:rFonts w:ascii="Tahoma" w:hAnsi="Tahoma" w:cs="Tahoma"/>
          <w:sz w:val="27"/>
          <w:szCs w:val="27"/>
        </w:rPr>
        <w:t>con lo que se legitima la posibilidad de esta forma de trabajo para el desahogo de los proyectos de ley o decreto que sean turnados a comisiones de la citada Cámara;</w:t>
      </w:r>
    </w:p>
    <w:p w:rsidR="00A50C26" w:rsidRPr="00091E22" w:rsidRDefault="00A50C26" w:rsidP="004E62D0">
      <w:pPr>
        <w:spacing w:after="0" w:line="240" w:lineRule="auto"/>
        <w:jc w:val="both"/>
        <w:rPr>
          <w:rFonts w:ascii="Tahoma" w:hAnsi="Tahoma" w:cs="Tahoma"/>
          <w:sz w:val="27"/>
          <w:szCs w:val="27"/>
        </w:rPr>
      </w:pPr>
    </w:p>
    <w:p w:rsidR="00D02BCA" w:rsidRPr="00091E22" w:rsidRDefault="00A50C26" w:rsidP="004E62D0">
      <w:pPr>
        <w:spacing w:after="0" w:line="240" w:lineRule="auto"/>
        <w:jc w:val="both"/>
        <w:rPr>
          <w:rFonts w:ascii="Tahoma" w:hAnsi="Tahoma" w:cs="Tahoma"/>
          <w:sz w:val="27"/>
          <w:szCs w:val="27"/>
          <w:lang w:val="es-419"/>
        </w:rPr>
      </w:pPr>
      <w:r w:rsidRPr="00091E22">
        <w:rPr>
          <w:rFonts w:ascii="Tahoma" w:hAnsi="Tahoma" w:cs="Tahoma"/>
          <w:sz w:val="27"/>
          <w:szCs w:val="27"/>
        </w:rPr>
        <w:t>V</w:t>
      </w:r>
      <w:r w:rsidR="00D02BCA" w:rsidRPr="00091E22">
        <w:rPr>
          <w:rFonts w:ascii="Tahoma" w:hAnsi="Tahoma" w:cs="Tahoma"/>
          <w:sz w:val="27"/>
          <w:szCs w:val="27"/>
        </w:rPr>
        <w:t>II</w:t>
      </w:r>
      <w:r w:rsidR="004E62D0" w:rsidRPr="00091E22">
        <w:rPr>
          <w:rFonts w:ascii="Tahoma" w:hAnsi="Tahoma" w:cs="Tahoma"/>
          <w:sz w:val="27"/>
          <w:szCs w:val="27"/>
        </w:rPr>
        <w:t xml:space="preserve">.- Que en </w:t>
      </w:r>
      <w:r w:rsidR="00D02BCA" w:rsidRPr="00091E22">
        <w:rPr>
          <w:rFonts w:ascii="Tahoma" w:hAnsi="Tahoma" w:cs="Tahoma"/>
          <w:sz w:val="27"/>
          <w:szCs w:val="27"/>
        </w:rPr>
        <w:t>sesión de la Cámara de Diputados celebrada el día 8 de noviembre de 2016 los Diputados César Camacho Quiroz y Martha Sofía Tamayo Morales, del Grupo Parlamentario del Partido Revolucionario Institucional, presentaron</w:t>
      </w:r>
      <w:r w:rsidR="005A106F" w:rsidRPr="00091E22">
        <w:rPr>
          <w:rFonts w:ascii="Tahoma" w:hAnsi="Tahoma" w:cs="Tahoma"/>
          <w:sz w:val="27"/>
          <w:szCs w:val="27"/>
          <w:lang w:val="es-419"/>
        </w:rPr>
        <w:t xml:space="preserve"> una</w:t>
      </w:r>
      <w:r w:rsidR="00D02BCA" w:rsidRPr="00091E22">
        <w:rPr>
          <w:rFonts w:ascii="Tahoma" w:hAnsi="Tahoma" w:cs="Tahoma"/>
          <w:sz w:val="27"/>
          <w:szCs w:val="27"/>
        </w:rPr>
        <w:t xml:space="preserve"> </w:t>
      </w:r>
      <w:r w:rsidR="005B5262" w:rsidRPr="00091E22">
        <w:rPr>
          <w:rFonts w:ascii="Tahoma" w:hAnsi="Tahoma" w:cs="Tahoma"/>
          <w:sz w:val="27"/>
          <w:szCs w:val="27"/>
        </w:rPr>
        <w:t xml:space="preserve">iniciativa </w:t>
      </w:r>
      <w:r w:rsidR="00D02BCA" w:rsidRPr="00091E22">
        <w:rPr>
          <w:rFonts w:ascii="Tahoma" w:hAnsi="Tahoma" w:cs="Tahoma"/>
          <w:sz w:val="27"/>
          <w:szCs w:val="27"/>
        </w:rPr>
        <w:t xml:space="preserve">con proyecto de decreto por el que se expide la Ley de Seguridad Interior, la cual se turnó a la </w:t>
      </w:r>
      <w:r w:rsidR="00B21620" w:rsidRPr="00091E22">
        <w:rPr>
          <w:rFonts w:ascii="Tahoma" w:hAnsi="Tahoma" w:cs="Tahoma"/>
          <w:sz w:val="27"/>
          <w:szCs w:val="27"/>
        </w:rPr>
        <w:t>Comisión de Gobernación con opinión de las Comisiones de Seguridad Pública, y de Presupuesto y Cuenta Pública</w:t>
      </w:r>
      <w:r w:rsidR="00D02BCA" w:rsidRPr="00091E22">
        <w:rPr>
          <w:rFonts w:ascii="Tahoma" w:hAnsi="Tahoma" w:cs="Tahoma"/>
          <w:sz w:val="27"/>
          <w:szCs w:val="27"/>
        </w:rPr>
        <w:t>.</w:t>
      </w:r>
    </w:p>
    <w:p w:rsidR="00327DA6" w:rsidRPr="00091E22" w:rsidRDefault="00327DA6" w:rsidP="004E62D0">
      <w:pPr>
        <w:spacing w:after="0" w:line="240" w:lineRule="auto"/>
        <w:jc w:val="both"/>
        <w:rPr>
          <w:rFonts w:ascii="Tahoma" w:hAnsi="Tahoma" w:cs="Tahoma"/>
          <w:sz w:val="27"/>
          <w:szCs w:val="27"/>
          <w:lang w:val="es-419"/>
        </w:rPr>
      </w:pPr>
    </w:p>
    <w:p w:rsidR="00327DA6" w:rsidRPr="00091E22" w:rsidRDefault="00327DA6" w:rsidP="00C73797">
      <w:pPr>
        <w:spacing w:after="0" w:line="240" w:lineRule="auto"/>
        <w:jc w:val="both"/>
        <w:rPr>
          <w:rFonts w:ascii="Tahoma" w:hAnsi="Tahoma" w:cs="Tahoma"/>
          <w:sz w:val="27"/>
          <w:szCs w:val="27"/>
          <w:lang w:val="es-419"/>
        </w:rPr>
      </w:pPr>
      <w:r w:rsidRPr="00091E22">
        <w:rPr>
          <w:rFonts w:ascii="Tahoma" w:hAnsi="Tahoma" w:cs="Tahoma"/>
          <w:sz w:val="27"/>
          <w:szCs w:val="27"/>
        </w:rPr>
        <w:t xml:space="preserve">VIII.- </w:t>
      </w:r>
      <w:r w:rsidR="003A42F4" w:rsidRPr="00091E22">
        <w:rPr>
          <w:rFonts w:ascii="Tahoma" w:hAnsi="Tahoma" w:cs="Tahoma"/>
          <w:sz w:val="27"/>
          <w:szCs w:val="27"/>
        </w:rPr>
        <w:t xml:space="preserve">Que en sesión de la Cámara de Diputados celebrada el día </w:t>
      </w:r>
      <w:r w:rsidR="00270371" w:rsidRPr="00091E22">
        <w:rPr>
          <w:rFonts w:ascii="Tahoma" w:hAnsi="Tahoma" w:cs="Tahoma"/>
          <w:sz w:val="27"/>
          <w:szCs w:val="27"/>
          <w:lang w:val="es-419"/>
        </w:rPr>
        <w:t>26</w:t>
      </w:r>
      <w:r w:rsidR="003A42F4" w:rsidRPr="00091E22">
        <w:rPr>
          <w:rFonts w:ascii="Tahoma" w:hAnsi="Tahoma" w:cs="Tahoma"/>
          <w:sz w:val="27"/>
          <w:szCs w:val="27"/>
        </w:rPr>
        <w:t xml:space="preserve"> de noviembre de 2016 </w:t>
      </w:r>
      <w:r w:rsidR="00C73797" w:rsidRPr="00091E22">
        <w:rPr>
          <w:rFonts w:ascii="Tahoma" w:hAnsi="Tahoma" w:cs="Tahoma"/>
          <w:sz w:val="27"/>
          <w:szCs w:val="27"/>
          <w:lang w:val="es-419"/>
        </w:rPr>
        <w:t xml:space="preserve">el Diputado Jorge </w:t>
      </w:r>
      <w:r w:rsidR="00C73797" w:rsidRPr="00091E22">
        <w:rPr>
          <w:rFonts w:ascii="Tahoma" w:hAnsi="Tahoma" w:cs="Tahoma"/>
          <w:sz w:val="27"/>
          <w:szCs w:val="27"/>
        </w:rPr>
        <w:t>Ramos Hernández</w:t>
      </w:r>
      <w:r w:rsidR="00FC7B4C" w:rsidRPr="00091E22">
        <w:rPr>
          <w:rFonts w:ascii="Tahoma" w:hAnsi="Tahoma" w:cs="Tahoma"/>
          <w:sz w:val="27"/>
          <w:szCs w:val="27"/>
        </w:rPr>
        <w:t>, del Grupo Parlamentario del Partido Acción Nacional,</w:t>
      </w:r>
      <w:r w:rsidR="00FC7B4C" w:rsidRPr="00091E22">
        <w:rPr>
          <w:rFonts w:ascii="Tahoma" w:hAnsi="Tahoma" w:cs="Tahoma"/>
          <w:sz w:val="27"/>
          <w:szCs w:val="27"/>
          <w:lang w:val="es-419"/>
        </w:rPr>
        <w:t xml:space="preserve"> presentó una iniciativa</w:t>
      </w:r>
      <w:r w:rsidR="00C73797" w:rsidRPr="00091E22">
        <w:rPr>
          <w:rFonts w:ascii="Tahoma" w:hAnsi="Tahoma" w:cs="Tahoma"/>
          <w:sz w:val="27"/>
          <w:szCs w:val="27"/>
        </w:rPr>
        <w:t xml:space="preserve"> </w:t>
      </w:r>
      <w:r w:rsidR="005B5262" w:rsidRPr="00091E22">
        <w:rPr>
          <w:rFonts w:ascii="Tahoma" w:hAnsi="Tahoma" w:cs="Tahoma"/>
          <w:sz w:val="27"/>
          <w:szCs w:val="27"/>
        </w:rPr>
        <w:t xml:space="preserve">proyecto </w:t>
      </w:r>
      <w:r w:rsidR="00C73797" w:rsidRPr="00091E22">
        <w:rPr>
          <w:rFonts w:ascii="Tahoma" w:hAnsi="Tahoma" w:cs="Tahoma"/>
          <w:sz w:val="27"/>
          <w:szCs w:val="27"/>
        </w:rPr>
        <w:t>de decreto que reforma y adiciona diversas disposiciones de la Ley de Seguridad Nacional</w:t>
      </w:r>
      <w:r w:rsidR="003A42F4" w:rsidRPr="00091E22">
        <w:rPr>
          <w:rFonts w:ascii="Tahoma" w:hAnsi="Tahoma" w:cs="Tahoma"/>
          <w:sz w:val="27"/>
          <w:szCs w:val="27"/>
        </w:rPr>
        <w:t>, la cual se tur</w:t>
      </w:r>
      <w:r w:rsidR="00ED0D1E" w:rsidRPr="00091E22">
        <w:rPr>
          <w:rFonts w:ascii="Tahoma" w:hAnsi="Tahoma" w:cs="Tahoma"/>
          <w:sz w:val="27"/>
          <w:szCs w:val="27"/>
        </w:rPr>
        <w:t>nó a la Comisión de Gobernación</w:t>
      </w:r>
      <w:r w:rsidR="003C7682" w:rsidRPr="00091E22">
        <w:rPr>
          <w:rFonts w:ascii="Tahoma" w:hAnsi="Tahoma" w:cs="Tahoma"/>
          <w:sz w:val="27"/>
          <w:szCs w:val="27"/>
          <w:lang w:val="es-419"/>
        </w:rPr>
        <w:t>;</w:t>
      </w:r>
    </w:p>
    <w:p w:rsidR="00E82AE7" w:rsidRPr="00091E22" w:rsidRDefault="00E82AE7">
      <w:pPr>
        <w:rPr>
          <w:rFonts w:ascii="Tahoma" w:hAnsi="Tahoma" w:cs="Tahoma"/>
          <w:sz w:val="27"/>
          <w:szCs w:val="27"/>
        </w:rPr>
      </w:pPr>
    </w:p>
    <w:p w:rsidR="00D02BCA" w:rsidRPr="00091E22" w:rsidRDefault="00327DA6" w:rsidP="004E62D0">
      <w:pPr>
        <w:spacing w:after="0" w:line="240" w:lineRule="auto"/>
        <w:jc w:val="both"/>
        <w:rPr>
          <w:rFonts w:ascii="Tahoma" w:hAnsi="Tahoma" w:cs="Tahoma"/>
          <w:sz w:val="27"/>
          <w:szCs w:val="27"/>
          <w:u w:val="single"/>
        </w:rPr>
      </w:pPr>
      <w:r w:rsidRPr="00091E22">
        <w:rPr>
          <w:rFonts w:ascii="Tahoma" w:hAnsi="Tahoma" w:cs="Tahoma"/>
          <w:sz w:val="27"/>
          <w:szCs w:val="27"/>
        </w:rPr>
        <w:lastRenderedPageBreak/>
        <w:t>IX</w:t>
      </w:r>
      <w:r w:rsidR="00D02BCA" w:rsidRPr="00091E22">
        <w:rPr>
          <w:rFonts w:ascii="Tahoma" w:hAnsi="Tahoma" w:cs="Tahoma"/>
          <w:sz w:val="27"/>
          <w:szCs w:val="27"/>
        </w:rPr>
        <w:t>.- Que en sesión de la Cámara de Senadores celebrada el 27 de septiembre de 2016</w:t>
      </w:r>
      <w:r w:rsidR="001D0673" w:rsidRPr="00091E22">
        <w:rPr>
          <w:rFonts w:ascii="Tahoma" w:hAnsi="Tahoma" w:cs="Tahoma"/>
          <w:sz w:val="27"/>
          <w:szCs w:val="27"/>
          <w:lang w:val="es-419"/>
        </w:rPr>
        <w:t>,</w:t>
      </w:r>
      <w:r w:rsidR="00D02BCA" w:rsidRPr="00091E22">
        <w:rPr>
          <w:rFonts w:ascii="Tahoma" w:hAnsi="Tahoma" w:cs="Tahoma"/>
          <w:sz w:val="27"/>
          <w:szCs w:val="27"/>
        </w:rPr>
        <w:t xml:space="preserve"> el Senador Roberto Gil Zuarth, del Grupo Parlamentario del Partido Acción Nacional, presentó </w:t>
      </w:r>
      <w:r w:rsidR="001D0673" w:rsidRPr="00091E22">
        <w:rPr>
          <w:rFonts w:ascii="Tahoma" w:hAnsi="Tahoma" w:cs="Tahoma"/>
          <w:sz w:val="27"/>
          <w:szCs w:val="27"/>
          <w:lang w:val="es-419"/>
        </w:rPr>
        <w:t xml:space="preserve">una </w:t>
      </w:r>
      <w:r w:rsidR="005B5262" w:rsidRPr="00091E22">
        <w:rPr>
          <w:rFonts w:ascii="Tahoma" w:hAnsi="Tahoma" w:cs="Tahoma"/>
          <w:sz w:val="27"/>
          <w:szCs w:val="27"/>
        </w:rPr>
        <w:t xml:space="preserve">iniciativa </w:t>
      </w:r>
      <w:r w:rsidR="00D02BCA" w:rsidRPr="00091E22">
        <w:rPr>
          <w:rFonts w:ascii="Tahoma" w:hAnsi="Tahoma" w:cs="Tahoma"/>
          <w:sz w:val="27"/>
          <w:szCs w:val="27"/>
        </w:rPr>
        <w:t xml:space="preserve">con proyecto de decreto por el que se expide la Ley de Seguridad Interior, la cual se turnó a las </w:t>
      </w:r>
      <w:r w:rsidR="003015B8" w:rsidRPr="00091E22">
        <w:rPr>
          <w:rFonts w:ascii="Tahoma" w:hAnsi="Tahoma" w:cs="Tahoma"/>
          <w:sz w:val="27"/>
          <w:szCs w:val="27"/>
        </w:rPr>
        <w:t xml:space="preserve">Comisiones </w:t>
      </w:r>
      <w:r w:rsidR="003015B8" w:rsidRPr="00091E22">
        <w:rPr>
          <w:rFonts w:ascii="Tahoma" w:hAnsi="Tahoma" w:cs="Tahoma"/>
          <w:sz w:val="27"/>
          <w:szCs w:val="27"/>
          <w:lang w:val="es-419"/>
        </w:rPr>
        <w:t xml:space="preserve">Unidas </w:t>
      </w:r>
      <w:r w:rsidR="009A2DAA" w:rsidRPr="00091E22">
        <w:rPr>
          <w:rFonts w:ascii="Tahoma" w:hAnsi="Tahoma" w:cs="Tahoma"/>
          <w:sz w:val="27"/>
          <w:szCs w:val="27"/>
          <w:lang w:val="es-419"/>
        </w:rPr>
        <w:t xml:space="preserve">de </w:t>
      </w:r>
      <w:r w:rsidR="003015B8" w:rsidRPr="00091E22">
        <w:rPr>
          <w:rFonts w:ascii="Tahoma" w:hAnsi="Tahoma" w:cs="Tahoma"/>
          <w:sz w:val="27"/>
          <w:szCs w:val="27"/>
        </w:rPr>
        <w:t>Seguridad Pública, de Gobernación</w:t>
      </w:r>
      <w:r w:rsidR="003015B8" w:rsidRPr="00091E22">
        <w:rPr>
          <w:rFonts w:ascii="Tahoma" w:hAnsi="Tahoma" w:cs="Tahoma"/>
          <w:sz w:val="27"/>
          <w:szCs w:val="27"/>
          <w:lang w:val="es-419"/>
        </w:rPr>
        <w:t>,</w:t>
      </w:r>
      <w:r w:rsidR="003015B8" w:rsidRPr="00091E22">
        <w:rPr>
          <w:rFonts w:ascii="Tahoma" w:hAnsi="Tahoma" w:cs="Tahoma"/>
          <w:sz w:val="27"/>
          <w:szCs w:val="27"/>
        </w:rPr>
        <w:t xml:space="preserve"> de Defensa Nacional, de Marina y de Estudios Legislativos, Segunda</w:t>
      </w:r>
      <w:r w:rsidR="00D02BCA" w:rsidRPr="00091E22">
        <w:rPr>
          <w:rFonts w:ascii="Tahoma" w:hAnsi="Tahoma" w:cs="Tahoma"/>
          <w:sz w:val="27"/>
          <w:szCs w:val="27"/>
        </w:rPr>
        <w:t>;</w:t>
      </w:r>
    </w:p>
    <w:p w:rsidR="003015B8" w:rsidRPr="00091E22" w:rsidRDefault="003015B8" w:rsidP="00D02BCA">
      <w:pPr>
        <w:spacing w:after="0" w:line="240" w:lineRule="auto"/>
        <w:jc w:val="both"/>
        <w:rPr>
          <w:rFonts w:ascii="Tahoma" w:hAnsi="Tahoma" w:cs="Tahoma"/>
          <w:sz w:val="27"/>
          <w:szCs w:val="27"/>
          <w:lang w:val="es-419"/>
        </w:rPr>
      </w:pPr>
    </w:p>
    <w:p w:rsidR="004E62D0" w:rsidRPr="00091E22" w:rsidRDefault="00327DA6" w:rsidP="00D02BCA">
      <w:pPr>
        <w:spacing w:after="0" w:line="240" w:lineRule="auto"/>
        <w:jc w:val="both"/>
        <w:rPr>
          <w:rFonts w:ascii="Tahoma" w:hAnsi="Tahoma" w:cs="Tahoma"/>
          <w:sz w:val="27"/>
          <w:szCs w:val="27"/>
        </w:rPr>
      </w:pPr>
      <w:r w:rsidRPr="00091E22">
        <w:rPr>
          <w:rFonts w:ascii="Tahoma" w:hAnsi="Tahoma" w:cs="Tahoma"/>
          <w:sz w:val="27"/>
          <w:szCs w:val="27"/>
        </w:rPr>
        <w:t>X</w:t>
      </w:r>
      <w:r w:rsidR="00D02BCA" w:rsidRPr="00091E22">
        <w:rPr>
          <w:rFonts w:ascii="Tahoma" w:hAnsi="Tahoma" w:cs="Tahoma"/>
          <w:sz w:val="27"/>
          <w:szCs w:val="27"/>
        </w:rPr>
        <w:t>.- Q</w:t>
      </w:r>
      <w:r w:rsidR="004A0EC0" w:rsidRPr="00091E22">
        <w:rPr>
          <w:rFonts w:ascii="Tahoma" w:hAnsi="Tahoma" w:cs="Tahoma"/>
          <w:sz w:val="27"/>
          <w:szCs w:val="27"/>
        </w:rPr>
        <w:t>ue toda vez que las Cámaras del Congreso de la Unión coinciden</w:t>
      </w:r>
      <w:r w:rsidR="003015B8" w:rsidRPr="00091E22">
        <w:rPr>
          <w:rFonts w:ascii="Tahoma" w:hAnsi="Tahoma" w:cs="Tahoma"/>
          <w:sz w:val="27"/>
          <w:szCs w:val="27"/>
          <w:lang w:val="es-419"/>
        </w:rPr>
        <w:t xml:space="preserve"> que la materia en cuestión es</w:t>
      </w:r>
      <w:r w:rsidR="004A0EC0" w:rsidRPr="00091E22">
        <w:rPr>
          <w:rFonts w:ascii="Tahoma" w:hAnsi="Tahoma" w:cs="Tahoma"/>
          <w:sz w:val="27"/>
          <w:szCs w:val="27"/>
        </w:rPr>
        <w:t xml:space="preserve"> un tema de la mayor</w:t>
      </w:r>
      <w:r w:rsidR="00C36C63" w:rsidRPr="00091E22">
        <w:rPr>
          <w:rFonts w:ascii="Tahoma" w:hAnsi="Tahoma" w:cs="Tahoma"/>
          <w:sz w:val="27"/>
          <w:szCs w:val="27"/>
        </w:rPr>
        <w:t xml:space="preserve"> trascendencia para las mexicana</w:t>
      </w:r>
      <w:r w:rsidR="004A0EC0" w:rsidRPr="00091E22">
        <w:rPr>
          <w:rFonts w:ascii="Tahoma" w:hAnsi="Tahoma" w:cs="Tahoma"/>
          <w:sz w:val="27"/>
          <w:szCs w:val="27"/>
        </w:rPr>
        <w:t xml:space="preserve">s y los </w:t>
      </w:r>
      <w:r w:rsidR="00C36C63" w:rsidRPr="00091E22">
        <w:rPr>
          <w:rFonts w:ascii="Tahoma" w:hAnsi="Tahoma" w:cs="Tahoma"/>
          <w:sz w:val="27"/>
          <w:szCs w:val="27"/>
        </w:rPr>
        <w:t>mexicanos, habida cuenta que la</w:t>
      </w:r>
      <w:r w:rsidR="004A0EC0" w:rsidRPr="00091E22">
        <w:rPr>
          <w:rFonts w:ascii="Tahoma" w:hAnsi="Tahoma" w:cs="Tahoma"/>
          <w:sz w:val="27"/>
          <w:szCs w:val="27"/>
        </w:rPr>
        <w:t xml:space="preserve"> seguridad interior deriva de las funciones primarias e irrenunciables del Estado mexicano, orientadas a garantizar las condiciones necesarias para el desarrollo amplio de las potencialidades de sus habitantes, adoptando todo tipo de medidas y ejerciendo acciones con el objeto de tutelar, resguardar, proteger y asegurar su</w:t>
      </w:r>
      <w:r w:rsidR="00E82AE7" w:rsidRPr="00091E22">
        <w:rPr>
          <w:rFonts w:ascii="Tahoma" w:hAnsi="Tahoma" w:cs="Tahoma"/>
          <w:sz w:val="27"/>
          <w:szCs w:val="27"/>
          <w:lang w:val="es-419"/>
        </w:rPr>
        <w:t>s</w:t>
      </w:r>
      <w:r w:rsidR="004A0EC0" w:rsidRPr="00091E22">
        <w:rPr>
          <w:rFonts w:ascii="Tahoma" w:hAnsi="Tahoma" w:cs="Tahoma"/>
          <w:sz w:val="27"/>
          <w:szCs w:val="27"/>
        </w:rPr>
        <w:t xml:space="preserve"> más preciados bienes jurídicos, se ha considerado la pertinencia de que se adopte el mecanismo para que las Comisiones de </w:t>
      </w:r>
      <w:r w:rsidR="00867923" w:rsidRPr="00091E22">
        <w:rPr>
          <w:rFonts w:ascii="Tahoma" w:hAnsi="Tahoma" w:cs="Tahoma"/>
          <w:sz w:val="27"/>
          <w:szCs w:val="27"/>
          <w:lang w:val="es-419"/>
        </w:rPr>
        <w:t xml:space="preserve">las </w:t>
      </w:r>
      <w:r w:rsidR="004A0EC0" w:rsidRPr="00091E22">
        <w:rPr>
          <w:rFonts w:ascii="Tahoma" w:hAnsi="Tahoma" w:cs="Tahoma"/>
          <w:sz w:val="27"/>
          <w:szCs w:val="27"/>
        </w:rPr>
        <w:t xml:space="preserve">Cámara </w:t>
      </w:r>
      <w:r w:rsidR="00867923" w:rsidRPr="00091E22">
        <w:rPr>
          <w:rFonts w:ascii="Tahoma" w:hAnsi="Tahoma" w:cs="Tahoma"/>
          <w:sz w:val="27"/>
          <w:szCs w:val="27"/>
          <w:lang w:val="es-419"/>
        </w:rPr>
        <w:t>respectivas</w:t>
      </w:r>
      <w:r w:rsidR="00D16E9C" w:rsidRPr="00091E22">
        <w:rPr>
          <w:rFonts w:ascii="Tahoma" w:hAnsi="Tahoma" w:cs="Tahoma"/>
          <w:sz w:val="27"/>
          <w:szCs w:val="27"/>
          <w:lang w:val="es-419"/>
        </w:rPr>
        <w:t>,</w:t>
      </w:r>
      <w:r w:rsidR="00867923" w:rsidRPr="00091E22">
        <w:rPr>
          <w:rFonts w:ascii="Tahoma" w:hAnsi="Tahoma" w:cs="Tahoma"/>
          <w:sz w:val="27"/>
          <w:szCs w:val="27"/>
          <w:lang w:val="es-419"/>
        </w:rPr>
        <w:t xml:space="preserve"> </w:t>
      </w:r>
      <w:r w:rsidR="004A0EC0" w:rsidRPr="00091E22">
        <w:rPr>
          <w:rFonts w:ascii="Tahoma" w:hAnsi="Tahoma" w:cs="Tahoma"/>
          <w:sz w:val="27"/>
          <w:szCs w:val="27"/>
        </w:rPr>
        <w:t xml:space="preserve">que tienen a su cargo el análisis y dictamen de los proyectos </w:t>
      </w:r>
      <w:r w:rsidR="00D16E9C" w:rsidRPr="00091E22">
        <w:rPr>
          <w:rFonts w:ascii="Tahoma" w:hAnsi="Tahoma" w:cs="Tahoma"/>
          <w:sz w:val="27"/>
          <w:szCs w:val="27"/>
          <w:lang w:val="es-419"/>
        </w:rPr>
        <w:t>correspondientes,</w:t>
      </w:r>
      <w:r w:rsidR="009A2DAA" w:rsidRPr="00091E22">
        <w:rPr>
          <w:rFonts w:ascii="Tahoma" w:hAnsi="Tahoma" w:cs="Tahoma"/>
          <w:sz w:val="27"/>
          <w:szCs w:val="27"/>
        </w:rPr>
        <w:t xml:space="preserve"> trabajen en conferencia</w:t>
      </w:r>
      <w:r w:rsidR="004A0EC0" w:rsidRPr="00091E22">
        <w:rPr>
          <w:rFonts w:ascii="Tahoma" w:hAnsi="Tahoma" w:cs="Tahoma"/>
          <w:sz w:val="27"/>
          <w:szCs w:val="27"/>
        </w:rPr>
        <w:t xml:space="preserve"> con </w:t>
      </w:r>
      <w:r w:rsidR="004E62D0" w:rsidRPr="00091E22">
        <w:rPr>
          <w:rFonts w:ascii="Tahoma" w:hAnsi="Tahoma" w:cs="Tahoma"/>
          <w:sz w:val="27"/>
          <w:szCs w:val="27"/>
        </w:rPr>
        <w:t>el propósito de atender con la mayor diligencia la viabilidad de generar la reforma legislativa que se pretende;</w:t>
      </w:r>
    </w:p>
    <w:p w:rsidR="004E62D0" w:rsidRPr="00091E22" w:rsidRDefault="004E62D0" w:rsidP="004E62D0">
      <w:pPr>
        <w:spacing w:after="0" w:line="240" w:lineRule="auto"/>
        <w:jc w:val="both"/>
        <w:rPr>
          <w:rFonts w:ascii="Tahoma" w:hAnsi="Tahoma" w:cs="Tahoma"/>
          <w:sz w:val="27"/>
          <w:szCs w:val="27"/>
        </w:rPr>
      </w:pPr>
    </w:p>
    <w:p w:rsidR="004E62D0" w:rsidRPr="00091E22" w:rsidRDefault="00327DA6" w:rsidP="004E62D0">
      <w:pPr>
        <w:spacing w:after="0" w:line="240" w:lineRule="auto"/>
        <w:jc w:val="both"/>
        <w:rPr>
          <w:rFonts w:ascii="Tahoma" w:hAnsi="Tahoma" w:cs="Tahoma"/>
          <w:sz w:val="27"/>
          <w:szCs w:val="27"/>
        </w:rPr>
      </w:pPr>
      <w:r w:rsidRPr="00091E22">
        <w:rPr>
          <w:rFonts w:ascii="Tahoma" w:hAnsi="Tahoma" w:cs="Tahoma"/>
          <w:sz w:val="27"/>
          <w:szCs w:val="27"/>
          <w:lang w:val="es-419"/>
        </w:rPr>
        <w:t>XI</w:t>
      </w:r>
      <w:r w:rsidR="004E62D0" w:rsidRPr="00091E22">
        <w:rPr>
          <w:rFonts w:ascii="Tahoma" w:hAnsi="Tahoma" w:cs="Tahoma"/>
          <w:sz w:val="27"/>
          <w:szCs w:val="27"/>
        </w:rPr>
        <w:t xml:space="preserve">.- </w:t>
      </w:r>
      <w:r w:rsidR="00C36C63" w:rsidRPr="00091E22">
        <w:rPr>
          <w:rFonts w:ascii="Tahoma" w:hAnsi="Tahoma" w:cs="Tahoma"/>
          <w:sz w:val="27"/>
          <w:szCs w:val="27"/>
        </w:rPr>
        <w:t xml:space="preserve">Que el trabajo en conferencia que se propone mediante el presente Acuerdo pretende la realización de </w:t>
      </w:r>
      <w:r w:rsidR="00F03308" w:rsidRPr="00091E22">
        <w:rPr>
          <w:rFonts w:ascii="Tahoma" w:hAnsi="Tahoma" w:cs="Tahoma"/>
          <w:sz w:val="27"/>
          <w:szCs w:val="27"/>
          <w:lang w:val="es-419"/>
        </w:rPr>
        <w:t>reuniones de trabajo</w:t>
      </w:r>
      <w:r w:rsidR="007C17AF" w:rsidRPr="00091E22">
        <w:rPr>
          <w:rFonts w:ascii="Tahoma" w:hAnsi="Tahoma" w:cs="Tahoma"/>
          <w:sz w:val="27"/>
          <w:szCs w:val="27"/>
        </w:rPr>
        <w:t xml:space="preserve"> </w:t>
      </w:r>
      <w:r w:rsidR="007A598A" w:rsidRPr="00091E22">
        <w:rPr>
          <w:rFonts w:ascii="Tahoma" w:hAnsi="Tahoma" w:cs="Tahoma"/>
          <w:sz w:val="27"/>
          <w:szCs w:val="27"/>
          <w:lang w:val="es-419"/>
        </w:rPr>
        <w:t>conjuntas,</w:t>
      </w:r>
      <w:r w:rsidR="00C36C63" w:rsidRPr="00091E22">
        <w:rPr>
          <w:rFonts w:ascii="Tahoma" w:hAnsi="Tahoma" w:cs="Tahoma"/>
          <w:sz w:val="27"/>
          <w:szCs w:val="27"/>
        </w:rPr>
        <w:t xml:space="preserve"> en sedes alternas, mesas de trabajo, conferencias o cualquier otra acción similar, con la modalidad de que</w:t>
      </w:r>
      <w:r w:rsidR="009A2DAA" w:rsidRPr="00091E22">
        <w:rPr>
          <w:rFonts w:ascii="Tahoma" w:hAnsi="Tahoma" w:cs="Tahoma"/>
          <w:sz w:val="27"/>
          <w:szCs w:val="27"/>
          <w:lang w:val="es-419"/>
        </w:rPr>
        <w:t>,</w:t>
      </w:r>
      <w:r w:rsidR="00C36C63" w:rsidRPr="00091E22">
        <w:rPr>
          <w:rFonts w:ascii="Tahoma" w:hAnsi="Tahoma" w:cs="Tahoma"/>
          <w:sz w:val="27"/>
          <w:szCs w:val="27"/>
        </w:rPr>
        <w:t xml:space="preserve"> a partir de ello</w:t>
      </w:r>
      <w:r w:rsidR="009A2DAA" w:rsidRPr="00091E22">
        <w:rPr>
          <w:rFonts w:ascii="Tahoma" w:hAnsi="Tahoma" w:cs="Tahoma"/>
          <w:sz w:val="27"/>
          <w:szCs w:val="27"/>
          <w:lang w:val="es-419"/>
        </w:rPr>
        <w:t>,</w:t>
      </w:r>
      <w:r w:rsidR="00C36C63" w:rsidRPr="00091E22">
        <w:rPr>
          <w:rFonts w:ascii="Tahoma" w:hAnsi="Tahoma" w:cs="Tahoma"/>
          <w:sz w:val="27"/>
          <w:szCs w:val="27"/>
        </w:rPr>
        <w:t xml:space="preserve"> el proceso de dictaminación se inicie en la Cámara de Diputados, incorporando las propuestas que deriven de dichas acciones, así como las que resulten de los respectivos proyectos de iniciativa ya presentados ante cada una de las Cámaras y los que se lleguen a presentar, con el objeto de enriquecer el trabajo legislativo que haga viable generar un régimen jurídico en materia de seguridad interior del Estado mexicano;</w:t>
      </w:r>
    </w:p>
    <w:p w:rsidR="004E62D0" w:rsidRPr="00091E22" w:rsidRDefault="004E62D0" w:rsidP="004E62D0">
      <w:pPr>
        <w:spacing w:after="0" w:line="240" w:lineRule="auto"/>
        <w:jc w:val="both"/>
        <w:rPr>
          <w:rFonts w:ascii="Tahoma" w:hAnsi="Tahoma" w:cs="Tahoma"/>
          <w:sz w:val="27"/>
          <w:szCs w:val="27"/>
        </w:rPr>
      </w:pPr>
    </w:p>
    <w:p w:rsidR="004E62D0" w:rsidRPr="00091E22" w:rsidRDefault="00F80F17" w:rsidP="004E62D0">
      <w:pPr>
        <w:spacing w:after="0" w:line="240" w:lineRule="auto"/>
        <w:jc w:val="both"/>
        <w:rPr>
          <w:rFonts w:ascii="Tahoma" w:hAnsi="Tahoma" w:cs="Tahoma"/>
          <w:sz w:val="27"/>
          <w:szCs w:val="27"/>
        </w:rPr>
      </w:pPr>
      <w:r w:rsidRPr="00091E22">
        <w:rPr>
          <w:rFonts w:ascii="Tahoma" w:hAnsi="Tahoma" w:cs="Tahoma"/>
          <w:sz w:val="27"/>
          <w:szCs w:val="27"/>
          <w:lang w:val="es-419"/>
        </w:rPr>
        <w:lastRenderedPageBreak/>
        <w:t>X</w:t>
      </w:r>
      <w:r w:rsidR="003A42F4" w:rsidRPr="00091E22">
        <w:rPr>
          <w:rFonts w:ascii="Tahoma" w:hAnsi="Tahoma" w:cs="Tahoma"/>
          <w:sz w:val="27"/>
          <w:szCs w:val="27"/>
          <w:lang w:val="es-419"/>
        </w:rPr>
        <w:t>I</w:t>
      </w:r>
      <w:r w:rsidRPr="00091E22">
        <w:rPr>
          <w:rFonts w:ascii="Tahoma" w:hAnsi="Tahoma" w:cs="Tahoma"/>
          <w:sz w:val="27"/>
          <w:szCs w:val="27"/>
          <w:lang w:val="es-419"/>
        </w:rPr>
        <w:t>I</w:t>
      </w:r>
      <w:r w:rsidR="004E62D0" w:rsidRPr="00091E22">
        <w:rPr>
          <w:rFonts w:ascii="Tahoma" w:hAnsi="Tahoma" w:cs="Tahoma"/>
          <w:sz w:val="27"/>
          <w:szCs w:val="27"/>
        </w:rPr>
        <w:t>.- Que con apoyo en las disposiciones legal</w:t>
      </w:r>
      <w:r w:rsidR="00C36C63" w:rsidRPr="00091E22">
        <w:rPr>
          <w:rFonts w:ascii="Tahoma" w:hAnsi="Tahoma" w:cs="Tahoma"/>
          <w:sz w:val="27"/>
          <w:szCs w:val="27"/>
        </w:rPr>
        <w:t>es</w:t>
      </w:r>
      <w:r w:rsidR="004E62D0" w:rsidRPr="00091E22">
        <w:rPr>
          <w:rFonts w:ascii="Tahoma" w:hAnsi="Tahoma" w:cs="Tahoma"/>
          <w:sz w:val="27"/>
          <w:szCs w:val="27"/>
        </w:rPr>
        <w:t xml:space="preserve"> y reglamentaria</w:t>
      </w:r>
      <w:r w:rsidR="00C36C63" w:rsidRPr="00091E22">
        <w:rPr>
          <w:rFonts w:ascii="Tahoma" w:hAnsi="Tahoma" w:cs="Tahoma"/>
          <w:sz w:val="27"/>
          <w:szCs w:val="27"/>
        </w:rPr>
        <w:t>s</w:t>
      </w:r>
      <w:r w:rsidR="004E62D0" w:rsidRPr="00091E22">
        <w:rPr>
          <w:rFonts w:ascii="Tahoma" w:hAnsi="Tahoma" w:cs="Tahoma"/>
          <w:sz w:val="27"/>
          <w:szCs w:val="27"/>
        </w:rPr>
        <w:t xml:space="preserve"> antes señalada</w:t>
      </w:r>
      <w:r w:rsidR="00C36C63" w:rsidRPr="00091E22">
        <w:rPr>
          <w:rFonts w:ascii="Tahoma" w:hAnsi="Tahoma" w:cs="Tahoma"/>
          <w:sz w:val="27"/>
          <w:szCs w:val="27"/>
        </w:rPr>
        <w:t>s</w:t>
      </w:r>
      <w:r w:rsidR="004E62D0" w:rsidRPr="00091E22">
        <w:rPr>
          <w:rFonts w:ascii="Tahoma" w:hAnsi="Tahoma" w:cs="Tahoma"/>
          <w:sz w:val="27"/>
          <w:szCs w:val="27"/>
        </w:rPr>
        <w:t xml:space="preserve"> y con las consideraciones expuestas, los </w:t>
      </w:r>
      <w:r w:rsidR="00C36C63" w:rsidRPr="00091E22">
        <w:rPr>
          <w:rFonts w:ascii="Tahoma" w:hAnsi="Tahoma" w:cs="Tahoma"/>
          <w:sz w:val="27"/>
          <w:szCs w:val="27"/>
        </w:rPr>
        <w:t>Presidentes de las Cámara de Diputados y de Senadores suscriben el siguiente</w:t>
      </w:r>
      <w:r w:rsidR="004E62D0" w:rsidRPr="00091E22">
        <w:rPr>
          <w:rFonts w:ascii="Tahoma" w:hAnsi="Tahoma" w:cs="Tahoma"/>
          <w:sz w:val="27"/>
          <w:szCs w:val="27"/>
        </w:rPr>
        <w:t xml:space="preserve"> </w:t>
      </w:r>
    </w:p>
    <w:p w:rsidR="00C7081C" w:rsidRPr="00091E22" w:rsidRDefault="00C7081C" w:rsidP="00C7081C">
      <w:pPr>
        <w:rPr>
          <w:rFonts w:ascii="Tahoma" w:hAnsi="Tahoma" w:cs="Tahoma"/>
          <w:b/>
          <w:sz w:val="27"/>
          <w:szCs w:val="27"/>
        </w:rPr>
      </w:pPr>
    </w:p>
    <w:p w:rsidR="004E62D0" w:rsidRPr="00091E22" w:rsidRDefault="004E62D0" w:rsidP="00C7081C">
      <w:pPr>
        <w:jc w:val="center"/>
        <w:rPr>
          <w:rFonts w:ascii="Tahoma" w:hAnsi="Tahoma" w:cs="Tahoma"/>
          <w:b/>
          <w:sz w:val="27"/>
          <w:szCs w:val="27"/>
        </w:rPr>
      </w:pPr>
      <w:r w:rsidRPr="00091E22">
        <w:rPr>
          <w:rFonts w:ascii="Tahoma" w:hAnsi="Tahoma" w:cs="Tahoma"/>
          <w:b/>
          <w:sz w:val="27"/>
          <w:szCs w:val="27"/>
        </w:rPr>
        <w:t>ACUERDO</w:t>
      </w:r>
    </w:p>
    <w:p w:rsidR="004E62D0" w:rsidRPr="00091E22" w:rsidRDefault="004E62D0" w:rsidP="00B619AB">
      <w:pPr>
        <w:spacing w:after="0" w:line="240" w:lineRule="auto"/>
        <w:jc w:val="center"/>
        <w:rPr>
          <w:rFonts w:ascii="Tahoma" w:hAnsi="Tahoma" w:cs="Tahoma"/>
          <w:sz w:val="27"/>
          <w:szCs w:val="27"/>
        </w:rPr>
      </w:pPr>
    </w:p>
    <w:p w:rsidR="005C6278" w:rsidRPr="00091E22" w:rsidRDefault="004E62D0" w:rsidP="00B619AB">
      <w:pPr>
        <w:spacing w:after="0" w:line="240" w:lineRule="auto"/>
        <w:jc w:val="both"/>
        <w:rPr>
          <w:rFonts w:ascii="Tahoma" w:hAnsi="Tahoma" w:cs="Tahoma"/>
          <w:sz w:val="27"/>
          <w:szCs w:val="27"/>
          <w:lang w:val="es-419"/>
        </w:rPr>
      </w:pPr>
      <w:r w:rsidRPr="00091E22">
        <w:rPr>
          <w:rFonts w:ascii="Tahoma" w:hAnsi="Tahoma" w:cs="Tahoma"/>
          <w:b/>
          <w:sz w:val="27"/>
          <w:szCs w:val="27"/>
        </w:rPr>
        <w:t>PRIMERO.-</w:t>
      </w:r>
      <w:r w:rsidRPr="00091E22">
        <w:rPr>
          <w:rFonts w:ascii="Tahoma" w:hAnsi="Tahoma" w:cs="Tahoma"/>
          <w:sz w:val="27"/>
          <w:szCs w:val="27"/>
        </w:rPr>
        <w:t xml:space="preserve"> Con fundamento en lo que disponen los artículos </w:t>
      </w:r>
      <w:r w:rsidR="00CA6038" w:rsidRPr="00091E22">
        <w:rPr>
          <w:rFonts w:ascii="Tahoma" w:hAnsi="Tahoma" w:cs="Tahoma"/>
          <w:sz w:val="27"/>
          <w:szCs w:val="27"/>
        </w:rPr>
        <w:t>22, párrafo 1; 23, párrafo 1, inciso r); 67, párrafo 1, y 98, párrafo 2, de la Ley Orgánica del Congreso General de los Estados Unidos Mexicanos; 156, párrafo 1, fracción III del Reglamento de la Cámara de Diputados, y 153 y 154 del Reglamento del Senado de la República</w:t>
      </w:r>
      <w:r w:rsidR="005C6278" w:rsidRPr="00091E22">
        <w:rPr>
          <w:rFonts w:ascii="Tahoma" w:hAnsi="Tahoma" w:cs="Tahoma"/>
          <w:sz w:val="27"/>
          <w:szCs w:val="27"/>
          <w:lang w:val="es-419"/>
        </w:rPr>
        <w:t xml:space="preserve">, las Cámaras del Congreso acuerdan </w:t>
      </w:r>
      <w:r w:rsidR="00B619AB" w:rsidRPr="00091E22">
        <w:rPr>
          <w:rFonts w:ascii="Tahoma" w:hAnsi="Tahoma" w:cs="Tahoma"/>
          <w:sz w:val="27"/>
          <w:szCs w:val="27"/>
        </w:rPr>
        <w:t>realizar reuniones de Comisiones en confe</w:t>
      </w:r>
      <w:r w:rsidR="00CA6038" w:rsidRPr="00091E22">
        <w:rPr>
          <w:rFonts w:ascii="Tahoma" w:hAnsi="Tahoma" w:cs="Tahoma"/>
          <w:sz w:val="27"/>
          <w:szCs w:val="27"/>
        </w:rPr>
        <w:t xml:space="preserve">rencia </w:t>
      </w:r>
      <w:r w:rsidR="00B619AB" w:rsidRPr="00091E22">
        <w:rPr>
          <w:rFonts w:ascii="Tahoma" w:hAnsi="Tahoma" w:cs="Tahoma"/>
          <w:sz w:val="27"/>
          <w:szCs w:val="27"/>
        </w:rPr>
        <w:t>para el análisis y estudio de</w:t>
      </w:r>
      <w:r w:rsidR="00CA6038" w:rsidRPr="00091E22">
        <w:rPr>
          <w:rFonts w:ascii="Tahoma" w:hAnsi="Tahoma" w:cs="Tahoma"/>
          <w:sz w:val="27"/>
          <w:szCs w:val="27"/>
        </w:rPr>
        <w:t xml:space="preserve"> los proyectos de decreto existentes e</w:t>
      </w:r>
      <w:r w:rsidR="00E96B5E" w:rsidRPr="00091E22">
        <w:rPr>
          <w:rFonts w:ascii="Tahoma" w:hAnsi="Tahoma" w:cs="Tahoma"/>
          <w:sz w:val="27"/>
          <w:szCs w:val="27"/>
        </w:rPr>
        <w:t>n materia de seguridad interior</w:t>
      </w:r>
      <w:r w:rsidR="00E96B5E" w:rsidRPr="00091E22">
        <w:rPr>
          <w:rFonts w:ascii="Tahoma" w:hAnsi="Tahoma" w:cs="Tahoma"/>
          <w:sz w:val="27"/>
          <w:szCs w:val="27"/>
          <w:lang w:val="es-419"/>
        </w:rPr>
        <w:t xml:space="preserve"> y de aquellos que </w:t>
      </w:r>
      <w:r w:rsidR="005C6278" w:rsidRPr="00091E22">
        <w:rPr>
          <w:rFonts w:ascii="Tahoma" w:hAnsi="Tahoma" w:cs="Tahoma"/>
          <w:sz w:val="27"/>
          <w:szCs w:val="27"/>
          <w:lang w:val="es-419"/>
        </w:rPr>
        <w:t>con posterioridad se vayan presentado por los legisladores federales en dicha materia.</w:t>
      </w:r>
    </w:p>
    <w:p w:rsidR="00B619AB" w:rsidRPr="00091E22" w:rsidRDefault="00B619AB" w:rsidP="00B619AB">
      <w:pPr>
        <w:tabs>
          <w:tab w:val="left" w:pos="1680"/>
        </w:tabs>
        <w:spacing w:after="0" w:line="240" w:lineRule="auto"/>
        <w:jc w:val="both"/>
        <w:rPr>
          <w:rFonts w:ascii="Tahoma" w:hAnsi="Tahoma" w:cs="Tahoma"/>
          <w:sz w:val="27"/>
          <w:szCs w:val="27"/>
          <w:lang w:val="es-419"/>
        </w:rPr>
      </w:pPr>
    </w:p>
    <w:p w:rsidR="00B619AB" w:rsidRPr="00091E22" w:rsidRDefault="004E62D0" w:rsidP="00CA6038">
      <w:pPr>
        <w:widowControl w:val="0"/>
        <w:autoSpaceDE w:val="0"/>
        <w:autoSpaceDN w:val="0"/>
        <w:adjustRightInd w:val="0"/>
        <w:spacing w:after="0" w:line="240" w:lineRule="auto"/>
        <w:jc w:val="both"/>
        <w:rPr>
          <w:rFonts w:ascii="Tahoma" w:hAnsi="Tahoma" w:cs="Tahoma"/>
          <w:b/>
          <w:sz w:val="27"/>
          <w:szCs w:val="27"/>
          <w:lang w:val="es-419"/>
        </w:rPr>
      </w:pPr>
      <w:r w:rsidRPr="00091E22">
        <w:rPr>
          <w:rFonts w:ascii="Tahoma" w:hAnsi="Tahoma" w:cs="Tahoma"/>
          <w:b/>
          <w:sz w:val="27"/>
          <w:szCs w:val="27"/>
        </w:rPr>
        <w:t xml:space="preserve">SEGUNDO.- </w:t>
      </w:r>
      <w:r w:rsidR="005C6278" w:rsidRPr="00091E22">
        <w:rPr>
          <w:rFonts w:ascii="Tahoma" w:hAnsi="Tahoma" w:cs="Tahoma"/>
          <w:sz w:val="27"/>
          <w:szCs w:val="27"/>
        </w:rPr>
        <w:t xml:space="preserve">Para </w:t>
      </w:r>
      <w:r w:rsidR="00B619AB" w:rsidRPr="00091E22">
        <w:rPr>
          <w:rFonts w:ascii="Tahoma" w:hAnsi="Tahoma" w:cs="Tahoma"/>
          <w:sz w:val="27"/>
          <w:szCs w:val="27"/>
        </w:rPr>
        <w:t>l</w:t>
      </w:r>
      <w:r w:rsidR="005C6278" w:rsidRPr="00091E22">
        <w:rPr>
          <w:rFonts w:ascii="Tahoma" w:hAnsi="Tahoma" w:cs="Tahoma"/>
          <w:sz w:val="27"/>
          <w:szCs w:val="27"/>
          <w:lang w:val="es-419"/>
        </w:rPr>
        <w:t>os</w:t>
      </w:r>
      <w:r w:rsidR="00B619AB" w:rsidRPr="00091E22">
        <w:rPr>
          <w:rFonts w:ascii="Tahoma" w:hAnsi="Tahoma" w:cs="Tahoma"/>
          <w:sz w:val="27"/>
          <w:szCs w:val="27"/>
        </w:rPr>
        <w:t xml:space="preserve"> trabajo</w:t>
      </w:r>
      <w:r w:rsidR="005C6278" w:rsidRPr="00091E22">
        <w:rPr>
          <w:rFonts w:ascii="Tahoma" w:hAnsi="Tahoma" w:cs="Tahoma"/>
          <w:sz w:val="27"/>
          <w:szCs w:val="27"/>
          <w:lang w:val="es-419"/>
        </w:rPr>
        <w:t>s</w:t>
      </w:r>
      <w:r w:rsidR="00B619AB" w:rsidRPr="00091E22">
        <w:rPr>
          <w:rFonts w:ascii="Tahoma" w:hAnsi="Tahoma" w:cs="Tahoma"/>
          <w:sz w:val="27"/>
          <w:szCs w:val="27"/>
        </w:rPr>
        <w:t xml:space="preserve"> en conferencia, la</w:t>
      </w:r>
      <w:r w:rsidR="005C6278" w:rsidRPr="00091E22">
        <w:rPr>
          <w:rFonts w:ascii="Tahoma" w:hAnsi="Tahoma" w:cs="Tahoma"/>
          <w:sz w:val="27"/>
          <w:szCs w:val="27"/>
          <w:lang w:val="es-419"/>
        </w:rPr>
        <w:t xml:space="preserve"> Cámara de Diputados </w:t>
      </w:r>
      <w:r w:rsidR="00E96B5E" w:rsidRPr="00091E22">
        <w:rPr>
          <w:rFonts w:ascii="Tahoma" w:hAnsi="Tahoma" w:cs="Tahoma"/>
          <w:sz w:val="27"/>
          <w:szCs w:val="27"/>
          <w:lang w:val="es-419"/>
        </w:rPr>
        <w:t xml:space="preserve">participará </w:t>
      </w:r>
      <w:r w:rsidR="005C6278" w:rsidRPr="00091E22">
        <w:rPr>
          <w:rFonts w:ascii="Tahoma" w:hAnsi="Tahoma" w:cs="Tahoma"/>
          <w:sz w:val="27"/>
          <w:szCs w:val="27"/>
          <w:lang w:val="es-419"/>
        </w:rPr>
        <w:t xml:space="preserve">por conducto de </w:t>
      </w:r>
      <w:r w:rsidR="00B21620" w:rsidRPr="00091E22">
        <w:rPr>
          <w:rFonts w:ascii="Tahoma" w:hAnsi="Tahoma" w:cs="Tahoma"/>
          <w:sz w:val="27"/>
          <w:szCs w:val="27"/>
          <w:lang w:val="es-419"/>
        </w:rPr>
        <w:t xml:space="preserve">la </w:t>
      </w:r>
      <w:r w:rsidR="00B21620" w:rsidRPr="00091E22">
        <w:rPr>
          <w:rFonts w:ascii="Tahoma" w:hAnsi="Tahoma" w:cs="Tahoma"/>
          <w:sz w:val="27"/>
          <w:szCs w:val="27"/>
        </w:rPr>
        <w:t>Comisión de Gobernación, para dictamen, y a las Comisiones de Seguridad Pública</w:t>
      </w:r>
      <w:r w:rsidR="00B21620" w:rsidRPr="00091E22">
        <w:rPr>
          <w:rFonts w:ascii="Tahoma" w:hAnsi="Tahoma" w:cs="Tahoma"/>
          <w:sz w:val="27"/>
          <w:szCs w:val="27"/>
          <w:lang w:val="es-419"/>
        </w:rPr>
        <w:t>,</w:t>
      </w:r>
      <w:r w:rsidR="00B21620" w:rsidRPr="00091E22">
        <w:rPr>
          <w:rFonts w:ascii="Tahoma" w:hAnsi="Tahoma" w:cs="Tahoma"/>
          <w:sz w:val="27"/>
          <w:szCs w:val="27"/>
        </w:rPr>
        <w:t xml:space="preserve"> y de Presupuesto y Cuenta Pública, para opinión</w:t>
      </w:r>
      <w:r w:rsidR="00CA6038" w:rsidRPr="00091E22">
        <w:rPr>
          <w:rFonts w:ascii="Tahoma" w:hAnsi="Tahoma" w:cs="Tahoma"/>
          <w:sz w:val="27"/>
          <w:szCs w:val="27"/>
        </w:rPr>
        <w:t>;</w:t>
      </w:r>
      <w:r w:rsidR="009A2DAA" w:rsidRPr="00091E22">
        <w:rPr>
          <w:rFonts w:ascii="Tahoma" w:hAnsi="Tahoma" w:cs="Tahoma"/>
          <w:sz w:val="27"/>
          <w:szCs w:val="27"/>
          <w:lang w:val="es-419"/>
        </w:rPr>
        <w:t xml:space="preserve"> y</w:t>
      </w:r>
      <w:r w:rsidR="00CA6038" w:rsidRPr="00091E22">
        <w:rPr>
          <w:rFonts w:ascii="Tahoma" w:hAnsi="Tahoma" w:cs="Tahoma"/>
          <w:sz w:val="27"/>
          <w:szCs w:val="27"/>
        </w:rPr>
        <w:t xml:space="preserve"> </w:t>
      </w:r>
      <w:r w:rsidR="005C6278" w:rsidRPr="00091E22">
        <w:rPr>
          <w:rFonts w:ascii="Tahoma" w:hAnsi="Tahoma" w:cs="Tahoma"/>
          <w:sz w:val="27"/>
          <w:szCs w:val="27"/>
          <w:lang w:val="es-419"/>
        </w:rPr>
        <w:t xml:space="preserve">la Cámara de Senadores </w:t>
      </w:r>
      <w:r w:rsidR="00E96B5E" w:rsidRPr="00091E22">
        <w:rPr>
          <w:rFonts w:ascii="Tahoma" w:hAnsi="Tahoma" w:cs="Tahoma"/>
          <w:sz w:val="27"/>
          <w:szCs w:val="27"/>
          <w:lang w:val="es-419"/>
        </w:rPr>
        <w:t xml:space="preserve">participará por conducto de </w:t>
      </w:r>
      <w:r w:rsidR="005C6278" w:rsidRPr="00091E22">
        <w:rPr>
          <w:rFonts w:ascii="Tahoma" w:hAnsi="Tahoma" w:cs="Tahoma"/>
          <w:sz w:val="27"/>
          <w:szCs w:val="27"/>
          <w:lang w:val="es-419"/>
        </w:rPr>
        <w:t xml:space="preserve">las </w:t>
      </w:r>
      <w:r w:rsidR="00CA6038" w:rsidRPr="00091E22">
        <w:rPr>
          <w:rFonts w:ascii="Tahoma" w:hAnsi="Tahoma" w:cs="Tahoma"/>
          <w:sz w:val="27"/>
          <w:szCs w:val="27"/>
        </w:rPr>
        <w:t xml:space="preserve">Comisiones </w:t>
      </w:r>
      <w:r w:rsidR="005C6278" w:rsidRPr="00091E22">
        <w:rPr>
          <w:rFonts w:ascii="Tahoma" w:hAnsi="Tahoma" w:cs="Tahoma"/>
          <w:sz w:val="27"/>
          <w:szCs w:val="27"/>
          <w:lang w:val="es-419"/>
        </w:rPr>
        <w:t xml:space="preserve">Unidas </w:t>
      </w:r>
      <w:r w:rsidR="009A2DAA" w:rsidRPr="00091E22">
        <w:rPr>
          <w:rFonts w:ascii="Tahoma" w:hAnsi="Tahoma" w:cs="Tahoma"/>
          <w:sz w:val="27"/>
          <w:szCs w:val="27"/>
          <w:lang w:val="es-419"/>
        </w:rPr>
        <w:t xml:space="preserve">de </w:t>
      </w:r>
      <w:r w:rsidR="004225E3" w:rsidRPr="00091E22">
        <w:rPr>
          <w:rFonts w:ascii="Tahoma" w:hAnsi="Tahoma" w:cs="Tahoma"/>
          <w:sz w:val="27"/>
          <w:szCs w:val="27"/>
        </w:rPr>
        <w:t>Seguridad Pública, de Gobernación</w:t>
      </w:r>
      <w:r w:rsidR="004225E3" w:rsidRPr="00091E22">
        <w:rPr>
          <w:rFonts w:ascii="Tahoma" w:hAnsi="Tahoma" w:cs="Tahoma"/>
          <w:sz w:val="27"/>
          <w:szCs w:val="27"/>
          <w:lang w:val="es-419"/>
        </w:rPr>
        <w:t>,</w:t>
      </w:r>
      <w:r w:rsidR="004225E3" w:rsidRPr="00091E22">
        <w:rPr>
          <w:rFonts w:ascii="Tahoma" w:hAnsi="Tahoma" w:cs="Tahoma"/>
          <w:sz w:val="27"/>
          <w:szCs w:val="27"/>
        </w:rPr>
        <w:t xml:space="preserve"> de Defensa Nacional, de Marina y de Estudios Legislativos, Segunda</w:t>
      </w:r>
      <w:r w:rsidR="005C6278" w:rsidRPr="00091E22">
        <w:rPr>
          <w:rFonts w:ascii="Tahoma" w:hAnsi="Tahoma" w:cs="Tahoma"/>
          <w:sz w:val="27"/>
          <w:szCs w:val="27"/>
          <w:lang w:val="es-419"/>
        </w:rPr>
        <w:t>.</w:t>
      </w:r>
    </w:p>
    <w:p w:rsidR="00CA6038" w:rsidRPr="00091E22" w:rsidRDefault="00CA6038" w:rsidP="004E62D0">
      <w:pPr>
        <w:pStyle w:val="Texto"/>
        <w:spacing w:after="0" w:line="240" w:lineRule="auto"/>
        <w:ind w:firstLine="0"/>
        <w:rPr>
          <w:rFonts w:ascii="Tahoma" w:hAnsi="Tahoma" w:cs="Tahoma"/>
          <w:b/>
          <w:sz w:val="27"/>
          <w:szCs w:val="27"/>
        </w:rPr>
      </w:pPr>
    </w:p>
    <w:p w:rsidR="004E62D0" w:rsidRPr="00091E22" w:rsidRDefault="004E62D0" w:rsidP="004E62D0">
      <w:pPr>
        <w:pStyle w:val="Texto"/>
        <w:spacing w:after="0" w:line="240" w:lineRule="auto"/>
        <w:ind w:firstLine="0"/>
        <w:rPr>
          <w:rFonts w:ascii="Tahoma" w:hAnsi="Tahoma" w:cs="Tahoma"/>
          <w:sz w:val="27"/>
          <w:szCs w:val="27"/>
        </w:rPr>
      </w:pPr>
      <w:r w:rsidRPr="00091E22">
        <w:rPr>
          <w:rFonts w:ascii="Tahoma" w:hAnsi="Tahoma" w:cs="Tahoma"/>
          <w:b/>
          <w:sz w:val="27"/>
          <w:szCs w:val="27"/>
        </w:rPr>
        <w:t xml:space="preserve">TERCERO.- </w:t>
      </w:r>
      <w:r w:rsidR="005C6278" w:rsidRPr="00091E22">
        <w:rPr>
          <w:rFonts w:ascii="Tahoma" w:hAnsi="Tahoma" w:cs="Tahoma"/>
          <w:sz w:val="27"/>
          <w:szCs w:val="27"/>
        </w:rPr>
        <w:t xml:space="preserve">Para </w:t>
      </w:r>
      <w:r w:rsidRPr="00091E22">
        <w:rPr>
          <w:rFonts w:ascii="Tahoma" w:hAnsi="Tahoma" w:cs="Tahoma"/>
          <w:sz w:val="27"/>
          <w:szCs w:val="27"/>
        </w:rPr>
        <w:t>l</w:t>
      </w:r>
      <w:r w:rsidR="005C6278" w:rsidRPr="00091E22">
        <w:rPr>
          <w:rFonts w:ascii="Tahoma" w:hAnsi="Tahoma" w:cs="Tahoma"/>
          <w:sz w:val="27"/>
          <w:szCs w:val="27"/>
          <w:lang w:val="es-419"/>
        </w:rPr>
        <w:t>os</w:t>
      </w:r>
      <w:r w:rsidRPr="00091E22">
        <w:rPr>
          <w:rFonts w:ascii="Tahoma" w:hAnsi="Tahoma" w:cs="Tahoma"/>
          <w:sz w:val="27"/>
          <w:szCs w:val="27"/>
        </w:rPr>
        <w:t xml:space="preserve"> trabajo</w:t>
      </w:r>
      <w:r w:rsidR="005C6278" w:rsidRPr="00091E22">
        <w:rPr>
          <w:rFonts w:ascii="Tahoma" w:hAnsi="Tahoma" w:cs="Tahoma"/>
          <w:sz w:val="27"/>
          <w:szCs w:val="27"/>
          <w:lang w:val="es-419"/>
        </w:rPr>
        <w:t>s</w:t>
      </w:r>
      <w:r w:rsidRPr="00091E22">
        <w:rPr>
          <w:rFonts w:ascii="Tahoma" w:hAnsi="Tahoma" w:cs="Tahoma"/>
          <w:sz w:val="27"/>
          <w:szCs w:val="27"/>
        </w:rPr>
        <w:t xml:space="preserve"> en conferencia</w:t>
      </w:r>
      <w:r w:rsidR="00CA6038" w:rsidRPr="00091E22">
        <w:rPr>
          <w:rFonts w:ascii="Tahoma" w:hAnsi="Tahoma" w:cs="Tahoma"/>
          <w:sz w:val="27"/>
          <w:szCs w:val="27"/>
        </w:rPr>
        <w:t>,</w:t>
      </w:r>
      <w:r w:rsidRPr="00091E22">
        <w:rPr>
          <w:rFonts w:ascii="Tahoma" w:hAnsi="Tahoma" w:cs="Tahoma"/>
          <w:sz w:val="27"/>
          <w:szCs w:val="27"/>
        </w:rPr>
        <w:t xml:space="preserve"> los Presidentes de </w:t>
      </w:r>
      <w:r w:rsidR="00684CAB" w:rsidRPr="00091E22">
        <w:rPr>
          <w:rFonts w:ascii="Tahoma" w:hAnsi="Tahoma" w:cs="Tahoma"/>
          <w:sz w:val="27"/>
          <w:szCs w:val="27"/>
          <w:lang w:val="es-419"/>
        </w:rPr>
        <w:t xml:space="preserve">ambas Cámaras, en conjunto con </w:t>
      </w:r>
      <w:r w:rsidR="00A57CFD" w:rsidRPr="00091E22">
        <w:rPr>
          <w:rFonts w:ascii="Tahoma" w:hAnsi="Tahoma" w:cs="Tahoma"/>
          <w:sz w:val="27"/>
          <w:szCs w:val="27"/>
          <w:lang w:val="es-419"/>
        </w:rPr>
        <w:t xml:space="preserve">los </w:t>
      </w:r>
      <w:r w:rsidR="009A2DAA" w:rsidRPr="00091E22">
        <w:rPr>
          <w:rFonts w:ascii="Tahoma" w:hAnsi="Tahoma" w:cs="Tahoma"/>
          <w:sz w:val="27"/>
          <w:szCs w:val="27"/>
          <w:lang w:val="es-419"/>
        </w:rPr>
        <w:t xml:space="preserve">Presidentes </w:t>
      </w:r>
      <w:r w:rsidR="00A57CFD" w:rsidRPr="00091E22">
        <w:rPr>
          <w:rFonts w:ascii="Tahoma" w:hAnsi="Tahoma" w:cs="Tahoma"/>
          <w:sz w:val="27"/>
          <w:szCs w:val="27"/>
          <w:lang w:val="es-419"/>
        </w:rPr>
        <w:t xml:space="preserve">de </w:t>
      </w:r>
      <w:r w:rsidRPr="00091E22">
        <w:rPr>
          <w:rFonts w:ascii="Tahoma" w:hAnsi="Tahoma" w:cs="Tahoma"/>
          <w:sz w:val="27"/>
          <w:szCs w:val="27"/>
        </w:rPr>
        <w:t xml:space="preserve">las Comisiones </w:t>
      </w:r>
      <w:r w:rsidR="005C6278" w:rsidRPr="00091E22">
        <w:rPr>
          <w:rFonts w:ascii="Tahoma" w:hAnsi="Tahoma" w:cs="Tahoma"/>
          <w:sz w:val="27"/>
          <w:szCs w:val="27"/>
          <w:lang w:val="es-419"/>
        </w:rPr>
        <w:t>mencionadas</w:t>
      </w:r>
      <w:r w:rsidR="005B25F1" w:rsidRPr="00091E22">
        <w:rPr>
          <w:rFonts w:ascii="Tahoma" w:hAnsi="Tahoma" w:cs="Tahoma"/>
          <w:sz w:val="27"/>
          <w:szCs w:val="27"/>
          <w:lang w:val="es-419"/>
        </w:rPr>
        <w:t xml:space="preserve"> en el </w:t>
      </w:r>
      <w:r w:rsidR="00325205" w:rsidRPr="00091E22">
        <w:rPr>
          <w:rFonts w:ascii="Tahoma" w:hAnsi="Tahoma" w:cs="Tahoma"/>
          <w:sz w:val="27"/>
          <w:szCs w:val="27"/>
          <w:lang w:val="es-419"/>
        </w:rPr>
        <w:t>resolutivo</w:t>
      </w:r>
      <w:r w:rsidR="005B25F1" w:rsidRPr="00091E22">
        <w:rPr>
          <w:rFonts w:ascii="Tahoma" w:hAnsi="Tahoma" w:cs="Tahoma"/>
          <w:sz w:val="27"/>
          <w:szCs w:val="27"/>
          <w:lang w:val="es-419"/>
        </w:rPr>
        <w:t xml:space="preserve"> anterior</w:t>
      </w:r>
      <w:r w:rsidR="007532A7" w:rsidRPr="00091E22">
        <w:rPr>
          <w:rFonts w:ascii="Tahoma" w:hAnsi="Tahoma" w:cs="Tahoma"/>
          <w:sz w:val="27"/>
          <w:szCs w:val="27"/>
          <w:lang w:val="es-419"/>
        </w:rPr>
        <w:t>,</w:t>
      </w:r>
      <w:r w:rsidR="005C6278" w:rsidRPr="00091E22">
        <w:rPr>
          <w:rFonts w:ascii="Tahoma" w:hAnsi="Tahoma" w:cs="Tahoma"/>
          <w:sz w:val="27"/>
          <w:szCs w:val="27"/>
          <w:lang w:val="es-419"/>
        </w:rPr>
        <w:t xml:space="preserve"> </w:t>
      </w:r>
      <w:r w:rsidR="00CA6038" w:rsidRPr="00091E22">
        <w:rPr>
          <w:rFonts w:ascii="Tahoma" w:hAnsi="Tahoma" w:cs="Tahoma"/>
          <w:sz w:val="27"/>
          <w:szCs w:val="27"/>
        </w:rPr>
        <w:t>definirán</w:t>
      </w:r>
      <w:r w:rsidRPr="00091E22">
        <w:rPr>
          <w:rFonts w:ascii="Tahoma" w:hAnsi="Tahoma" w:cs="Tahoma"/>
          <w:sz w:val="27"/>
          <w:szCs w:val="27"/>
        </w:rPr>
        <w:t xml:space="preserve"> el calendario de trabajo con el o</w:t>
      </w:r>
      <w:r w:rsidR="00CA6038" w:rsidRPr="00091E22">
        <w:rPr>
          <w:rFonts w:ascii="Tahoma" w:hAnsi="Tahoma" w:cs="Tahoma"/>
          <w:sz w:val="27"/>
          <w:szCs w:val="27"/>
        </w:rPr>
        <w:t>bjeto de que</w:t>
      </w:r>
      <w:r w:rsidR="001E1220" w:rsidRPr="00091E22">
        <w:rPr>
          <w:rFonts w:ascii="Tahoma" w:hAnsi="Tahoma" w:cs="Tahoma"/>
          <w:sz w:val="27"/>
          <w:szCs w:val="27"/>
          <w:lang w:val="es-419"/>
        </w:rPr>
        <w:t>, en un lapso no mayor a 30 días</w:t>
      </w:r>
      <w:r w:rsidR="00FA530D">
        <w:rPr>
          <w:rFonts w:ascii="Tahoma" w:hAnsi="Tahoma" w:cs="Tahoma"/>
          <w:sz w:val="27"/>
          <w:szCs w:val="27"/>
          <w:lang w:val="es-419"/>
        </w:rPr>
        <w:t xml:space="preserve"> naturales</w:t>
      </w:r>
      <w:r w:rsidR="001E1220" w:rsidRPr="00091E22">
        <w:rPr>
          <w:rFonts w:ascii="Tahoma" w:hAnsi="Tahoma" w:cs="Tahoma"/>
          <w:sz w:val="27"/>
          <w:szCs w:val="27"/>
          <w:lang w:val="es-419"/>
        </w:rPr>
        <w:t>,</w:t>
      </w:r>
      <w:r w:rsidR="00CA6038" w:rsidRPr="00091E22">
        <w:rPr>
          <w:rFonts w:ascii="Tahoma" w:hAnsi="Tahoma" w:cs="Tahoma"/>
          <w:sz w:val="27"/>
          <w:szCs w:val="27"/>
        </w:rPr>
        <w:t xml:space="preserve"> </w:t>
      </w:r>
      <w:r w:rsidR="00435846" w:rsidRPr="00091E22">
        <w:rPr>
          <w:rFonts w:ascii="Tahoma" w:hAnsi="Tahoma" w:cs="Tahoma"/>
          <w:sz w:val="27"/>
          <w:szCs w:val="27"/>
        </w:rPr>
        <w:t>las Cámaras concluyan</w:t>
      </w:r>
      <w:r w:rsidR="00435846" w:rsidRPr="00091E22">
        <w:rPr>
          <w:rFonts w:ascii="Tahoma" w:hAnsi="Tahoma" w:cs="Tahoma"/>
          <w:sz w:val="27"/>
          <w:szCs w:val="27"/>
          <w:lang w:val="es-419"/>
        </w:rPr>
        <w:t>,</w:t>
      </w:r>
      <w:r w:rsidR="00435846" w:rsidRPr="00091E22">
        <w:rPr>
          <w:rFonts w:ascii="Tahoma" w:hAnsi="Tahoma" w:cs="Tahoma"/>
          <w:sz w:val="27"/>
          <w:szCs w:val="27"/>
        </w:rPr>
        <w:t xml:space="preserve"> a través de sus Plenos</w:t>
      </w:r>
      <w:r w:rsidR="00676D48" w:rsidRPr="00091E22">
        <w:rPr>
          <w:rFonts w:ascii="Tahoma" w:hAnsi="Tahoma" w:cs="Tahoma"/>
          <w:sz w:val="27"/>
          <w:szCs w:val="27"/>
          <w:lang w:val="es-419"/>
        </w:rPr>
        <w:t>,</w:t>
      </w:r>
      <w:r w:rsidR="00676D48" w:rsidRPr="00091E22">
        <w:rPr>
          <w:rFonts w:ascii="Tahoma" w:hAnsi="Tahoma" w:cs="Tahoma"/>
          <w:sz w:val="27"/>
          <w:szCs w:val="27"/>
        </w:rPr>
        <w:t xml:space="preserve"> el proceso legislativo </w:t>
      </w:r>
      <w:r w:rsidR="00524EF4" w:rsidRPr="00091E22">
        <w:rPr>
          <w:rFonts w:ascii="Tahoma" w:hAnsi="Tahoma" w:cs="Tahoma"/>
          <w:sz w:val="27"/>
          <w:szCs w:val="27"/>
          <w:lang w:val="es-419"/>
        </w:rPr>
        <w:t>correspondiente</w:t>
      </w:r>
      <w:r w:rsidR="00676D48" w:rsidRPr="00091E22">
        <w:rPr>
          <w:rFonts w:ascii="Tahoma" w:hAnsi="Tahoma" w:cs="Tahoma"/>
          <w:sz w:val="27"/>
          <w:szCs w:val="27"/>
          <w:lang w:val="es-419"/>
        </w:rPr>
        <w:t>,</w:t>
      </w:r>
      <w:r w:rsidR="00435846" w:rsidRPr="00091E22">
        <w:rPr>
          <w:rFonts w:ascii="Tahoma" w:hAnsi="Tahoma" w:cs="Tahoma"/>
          <w:sz w:val="27"/>
          <w:szCs w:val="27"/>
        </w:rPr>
        <w:t xml:space="preserve"> </w:t>
      </w:r>
      <w:r w:rsidR="00CA6038" w:rsidRPr="00091E22">
        <w:rPr>
          <w:rFonts w:ascii="Tahoma" w:hAnsi="Tahoma" w:cs="Tahoma"/>
          <w:sz w:val="27"/>
          <w:szCs w:val="27"/>
        </w:rPr>
        <w:t>en el Segundo</w:t>
      </w:r>
      <w:r w:rsidRPr="00091E22">
        <w:rPr>
          <w:rFonts w:ascii="Tahoma" w:hAnsi="Tahoma" w:cs="Tahoma"/>
          <w:sz w:val="27"/>
          <w:szCs w:val="27"/>
        </w:rPr>
        <w:t xml:space="preserve"> Periodo d</w:t>
      </w:r>
      <w:r w:rsidR="00CA6038" w:rsidRPr="00091E22">
        <w:rPr>
          <w:rFonts w:ascii="Tahoma" w:hAnsi="Tahoma" w:cs="Tahoma"/>
          <w:sz w:val="27"/>
          <w:szCs w:val="27"/>
        </w:rPr>
        <w:t>e Sesiones Ordinarias del Segundo</w:t>
      </w:r>
      <w:r w:rsidRPr="00091E22">
        <w:rPr>
          <w:rFonts w:ascii="Tahoma" w:hAnsi="Tahoma" w:cs="Tahoma"/>
          <w:sz w:val="27"/>
          <w:szCs w:val="27"/>
        </w:rPr>
        <w:t xml:space="preserve"> Año de Ej</w:t>
      </w:r>
      <w:r w:rsidR="00676D48" w:rsidRPr="00091E22">
        <w:rPr>
          <w:rFonts w:ascii="Tahoma" w:hAnsi="Tahoma" w:cs="Tahoma"/>
          <w:sz w:val="27"/>
          <w:szCs w:val="27"/>
        </w:rPr>
        <w:t>ercicio de la LXIII Legislatura</w:t>
      </w:r>
      <w:r w:rsidRPr="00091E22">
        <w:rPr>
          <w:rFonts w:ascii="Tahoma" w:hAnsi="Tahoma" w:cs="Tahoma"/>
          <w:sz w:val="27"/>
          <w:szCs w:val="27"/>
        </w:rPr>
        <w:t>.</w:t>
      </w:r>
    </w:p>
    <w:p w:rsidR="00B619AB" w:rsidRPr="00091E22" w:rsidRDefault="00B619AB" w:rsidP="00B619AB">
      <w:pPr>
        <w:pStyle w:val="Texto"/>
        <w:tabs>
          <w:tab w:val="left" w:pos="960"/>
        </w:tabs>
        <w:spacing w:after="0" w:line="240" w:lineRule="auto"/>
        <w:ind w:firstLine="0"/>
        <w:rPr>
          <w:rFonts w:ascii="Tahoma" w:hAnsi="Tahoma" w:cs="Tahoma"/>
          <w:b/>
          <w:sz w:val="27"/>
          <w:szCs w:val="27"/>
          <w:lang w:val="es-419"/>
        </w:rPr>
      </w:pPr>
    </w:p>
    <w:p w:rsidR="004E62D0" w:rsidRPr="00091E22" w:rsidRDefault="004E62D0" w:rsidP="004E62D0">
      <w:pPr>
        <w:pStyle w:val="Texto"/>
        <w:spacing w:after="0" w:line="240" w:lineRule="auto"/>
        <w:ind w:firstLine="0"/>
        <w:rPr>
          <w:rFonts w:ascii="Tahoma" w:hAnsi="Tahoma" w:cs="Tahoma"/>
          <w:sz w:val="27"/>
          <w:szCs w:val="27"/>
        </w:rPr>
      </w:pPr>
      <w:r w:rsidRPr="00091E22">
        <w:rPr>
          <w:rFonts w:ascii="Tahoma" w:hAnsi="Tahoma" w:cs="Tahoma"/>
          <w:b/>
          <w:sz w:val="27"/>
          <w:szCs w:val="27"/>
        </w:rPr>
        <w:t>CUARTO.-</w:t>
      </w:r>
      <w:r w:rsidRPr="00091E22">
        <w:rPr>
          <w:rFonts w:ascii="Tahoma" w:hAnsi="Tahoma" w:cs="Tahoma"/>
          <w:sz w:val="27"/>
          <w:szCs w:val="27"/>
        </w:rPr>
        <w:t xml:space="preserve"> La conducción de</w:t>
      </w:r>
      <w:r w:rsidR="003C1013" w:rsidRPr="00091E22">
        <w:rPr>
          <w:rFonts w:ascii="Tahoma" w:hAnsi="Tahoma" w:cs="Tahoma"/>
          <w:sz w:val="27"/>
          <w:szCs w:val="27"/>
          <w:lang w:val="es-419"/>
        </w:rPr>
        <w:t>l</w:t>
      </w:r>
      <w:r w:rsidRPr="00091E22">
        <w:rPr>
          <w:rFonts w:ascii="Tahoma" w:hAnsi="Tahoma" w:cs="Tahoma"/>
          <w:sz w:val="27"/>
          <w:szCs w:val="27"/>
        </w:rPr>
        <w:t xml:space="preserve"> trabajo en conferencia </w:t>
      </w:r>
      <w:r w:rsidR="00B619AB" w:rsidRPr="00091E22">
        <w:rPr>
          <w:rFonts w:ascii="Tahoma" w:hAnsi="Tahoma" w:cs="Tahoma"/>
          <w:sz w:val="27"/>
          <w:szCs w:val="27"/>
        </w:rPr>
        <w:t xml:space="preserve">se realizará conforme al Acuerdo que </w:t>
      </w:r>
      <w:r w:rsidR="005C6278" w:rsidRPr="00091E22">
        <w:rPr>
          <w:rFonts w:ascii="Tahoma" w:hAnsi="Tahoma" w:cs="Tahoma"/>
          <w:sz w:val="27"/>
          <w:szCs w:val="27"/>
          <w:lang w:val="es-419"/>
        </w:rPr>
        <w:t>definan</w:t>
      </w:r>
      <w:r w:rsidR="00B619AB" w:rsidRPr="00091E22">
        <w:rPr>
          <w:rFonts w:ascii="Tahoma" w:hAnsi="Tahoma" w:cs="Tahoma"/>
          <w:sz w:val="27"/>
          <w:szCs w:val="27"/>
        </w:rPr>
        <w:t xml:space="preserve"> las Comisiones </w:t>
      </w:r>
      <w:r w:rsidR="005C6278" w:rsidRPr="00091E22">
        <w:rPr>
          <w:rFonts w:ascii="Tahoma" w:hAnsi="Tahoma" w:cs="Tahoma"/>
          <w:sz w:val="27"/>
          <w:szCs w:val="27"/>
          <w:lang w:val="es-419"/>
        </w:rPr>
        <w:t xml:space="preserve">participantes </w:t>
      </w:r>
      <w:r w:rsidR="00B619AB" w:rsidRPr="00091E22">
        <w:rPr>
          <w:rFonts w:ascii="Tahoma" w:hAnsi="Tahoma" w:cs="Tahoma"/>
          <w:sz w:val="27"/>
          <w:szCs w:val="27"/>
        </w:rPr>
        <w:t xml:space="preserve">y se sujetará </w:t>
      </w:r>
      <w:r w:rsidRPr="00091E22">
        <w:rPr>
          <w:rFonts w:ascii="Tahoma" w:hAnsi="Tahoma" w:cs="Tahoma"/>
          <w:sz w:val="27"/>
          <w:szCs w:val="27"/>
        </w:rPr>
        <w:t>a las normas aplicables al trabajo ordinario en Comisiones.</w:t>
      </w:r>
    </w:p>
    <w:p w:rsidR="00CA6038" w:rsidRPr="00091E22" w:rsidRDefault="00CA6038" w:rsidP="004E62D0">
      <w:pPr>
        <w:pStyle w:val="Texto"/>
        <w:spacing w:after="0" w:line="240" w:lineRule="auto"/>
        <w:ind w:firstLine="0"/>
        <w:rPr>
          <w:rFonts w:ascii="Tahoma" w:hAnsi="Tahoma" w:cs="Tahoma"/>
          <w:sz w:val="27"/>
          <w:szCs w:val="27"/>
        </w:rPr>
      </w:pPr>
    </w:p>
    <w:p w:rsidR="00CA6038" w:rsidRPr="00091E22" w:rsidRDefault="003C1013" w:rsidP="004E62D0">
      <w:pPr>
        <w:pStyle w:val="Texto"/>
        <w:spacing w:after="0" w:line="240" w:lineRule="auto"/>
        <w:ind w:firstLine="0"/>
        <w:rPr>
          <w:rFonts w:ascii="Tahoma" w:hAnsi="Tahoma" w:cs="Tahoma"/>
          <w:sz w:val="27"/>
          <w:szCs w:val="27"/>
        </w:rPr>
      </w:pPr>
      <w:r w:rsidRPr="00091E22">
        <w:rPr>
          <w:rFonts w:ascii="Tahoma" w:hAnsi="Tahoma" w:cs="Tahoma"/>
          <w:b/>
          <w:sz w:val="27"/>
          <w:szCs w:val="27"/>
          <w:lang w:val="es-419"/>
        </w:rPr>
        <w:t xml:space="preserve">QUINTO.- </w:t>
      </w:r>
      <w:r w:rsidRPr="00091E22">
        <w:rPr>
          <w:rFonts w:ascii="Tahoma" w:hAnsi="Tahoma" w:cs="Tahoma"/>
          <w:sz w:val="27"/>
          <w:szCs w:val="27"/>
          <w:lang w:val="es-419"/>
        </w:rPr>
        <w:t xml:space="preserve">El </w:t>
      </w:r>
      <w:r w:rsidR="00CA6038" w:rsidRPr="00091E22">
        <w:rPr>
          <w:rFonts w:ascii="Tahoma" w:hAnsi="Tahoma" w:cs="Tahoma"/>
          <w:sz w:val="27"/>
          <w:szCs w:val="27"/>
        </w:rPr>
        <w:t>Acuerdo</w:t>
      </w:r>
      <w:r w:rsidRPr="00091E22">
        <w:rPr>
          <w:rFonts w:ascii="Tahoma" w:hAnsi="Tahoma" w:cs="Tahoma"/>
          <w:sz w:val="27"/>
          <w:szCs w:val="27"/>
          <w:lang w:val="es-419"/>
        </w:rPr>
        <w:t xml:space="preserve"> referido en el resolutivo anterior</w:t>
      </w:r>
      <w:r w:rsidR="00CA6038" w:rsidRPr="00091E22">
        <w:rPr>
          <w:rFonts w:ascii="Tahoma" w:hAnsi="Tahoma" w:cs="Tahoma"/>
          <w:sz w:val="27"/>
          <w:szCs w:val="27"/>
        </w:rPr>
        <w:t xml:space="preserve"> deberá contemplar</w:t>
      </w:r>
      <w:r w:rsidR="007532A7" w:rsidRPr="00091E22">
        <w:rPr>
          <w:rFonts w:ascii="Tahoma" w:hAnsi="Tahoma" w:cs="Tahoma"/>
          <w:sz w:val="27"/>
          <w:szCs w:val="27"/>
          <w:lang w:val="es-419"/>
        </w:rPr>
        <w:t>, en su caso,</w:t>
      </w:r>
      <w:r w:rsidR="00CA6038" w:rsidRPr="00091E22">
        <w:rPr>
          <w:rFonts w:ascii="Tahoma" w:hAnsi="Tahoma" w:cs="Tahoma"/>
          <w:sz w:val="27"/>
          <w:szCs w:val="27"/>
        </w:rPr>
        <w:t xml:space="preserve"> la previsión de </w:t>
      </w:r>
      <w:r w:rsidR="009764D2" w:rsidRPr="00091E22">
        <w:rPr>
          <w:rFonts w:ascii="Tahoma" w:hAnsi="Tahoma" w:cs="Tahoma"/>
          <w:sz w:val="27"/>
          <w:szCs w:val="27"/>
          <w:lang w:val="es-419"/>
        </w:rPr>
        <w:t xml:space="preserve">realizar </w:t>
      </w:r>
      <w:r w:rsidR="00773464" w:rsidRPr="00091E22">
        <w:rPr>
          <w:rFonts w:ascii="Tahoma" w:hAnsi="Tahoma" w:cs="Tahoma"/>
          <w:sz w:val="27"/>
          <w:szCs w:val="27"/>
          <w:lang w:val="es-419"/>
        </w:rPr>
        <w:t>reuniones</w:t>
      </w:r>
      <w:r w:rsidR="0080246E" w:rsidRPr="00091E22">
        <w:rPr>
          <w:rFonts w:ascii="Tahoma" w:hAnsi="Tahoma" w:cs="Tahoma"/>
          <w:sz w:val="27"/>
          <w:szCs w:val="27"/>
          <w:lang w:val="es-419"/>
        </w:rPr>
        <w:t xml:space="preserve"> de trabajo</w:t>
      </w:r>
      <w:r w:rsidR="00CA6038" w:rsidRPr="00091E22">
        <w:rPr>
          <w:rFonts w:ascii="Tahoma" w:hAnsi="Tahoma" w:cs="Tahoma"/>
          <w:sz w:val="27"/>
          <w:szCs w:val="27"/>
        </w:rPr>
        <w:t>, mesas de trabajo o cualquier otra actividad</w:t>
      </w:r>
      <w:r w:rsidR="009764D2" w:rsidRPr="00091E22">
        <w:rPr>
          <w:rFonts w:ascii="Tahoma" w:hAnsi="Tahoma" w:cs="Tahoma"/>
          <w:sz w:val="27"/>
          <w:szCs w:val="27"/>
          <w:lang w:val="es-419"/>
        </w:rPr>
        <w:t>,</w:t>
      </w:r>
      <w:r w:rsidR="00CA6038" w:rsidRPr="00091E22">
        <w:rPr>
          <w:rFonts w:ascii="Tahoma" w:hAnsi="Tahoma" w:cs="Tahoma"/>
          <w:sz w:val="27"/>
          <w:szCs w:val="27"/>
        </w:rPr>
        <w:t xml:space="preserve"> </w:t>
      </w:r>
      <w:r w:rsidR="00AE3C5B" w:rsidRPr="00091E22">
        <w:rPr>
          <w:rFonts w:ascii="Tahoma" w:hAnsi="Tahoma" w:cs="Tahoma"/>
          <w:sz w:val="27"/>
          <w:szCs w:val="27"/>
          <w:lang w:val="es-419"/>
        </w:rPr>
        <w:t>así como los mecanismos a que se refiere el artículo 129, fracción VII</w:t>
      </w:r>
      <w:r w:rsidR="0063569E">
        <w:rPr>
          <w:rFonts w:ascii="Tahoma" w:hAnsi="Tahoma" w:cs="Tahoma"/>
          <w:sz w:val="27"/>
          <w:szCs w:val="27"/>
          <w:lang w:val="es-419"/>
        </w:rPr>
        <w:t>,</w:t>
      </w:r>
      <w:r w:rsidR="00AE3C5B" w:rsidRPr="00091E22">
        <w:rPr>
          <w:rFonts w:ascii="Tahoma" w:hAnsi="Tahoma" w:cs="Tahoma"/>
          <w:sz w:val="27"/>
          <w:szCs w:val="27"/>
          <w:lang w:val="es-419"/>
        </w:rPr>
        <w:t xml:space="preserve"> del Reglamento del Senado de la </w:t>
      </w:r>
      <w:r w:rsidR="00524EF4" w:rsidRPr="00091E22">
        <w:rPr>
          <w:rFonts w:ascii="Tahoma" w:hAnsi="Tahoma" w:cs="Tahoma"/>
          <w:sz w:val="27"/>
          <w:szCs w:val="27"/>
          <w:lang w:val="es-419"/>
        </w:rPr>
        <w:t>República</w:t>
      </w:r>
      <w:r w:rsidR="00AE3C5B" w:rsidRPr="00091E22">
        <w:rPr>
          <w:rFonts w:ascii="Tahoma" w:hAnsi="Tahoma" w:cs="Tahoma"/>
          <w:sz w:val="27"/>
          <w:szCs w:val="27"/>
          <w:lang w:val="es-419"/>
        </w:rPr>
        <w:t xml:space="preserve">, </w:t>
      </w:r>
      <w:r w:rsidR="00CA6038" w:rsidRPr="00091E22">
        <w:rPr>
          <w:rFonts w:ascii="Tahoma" w:hAnsi="Tahoma" w:cs="Tahoma"/>
          <w:sz w:val="27"/>
          <w:szCs w:val="27"/>
        </w:rPr>
        <w:t>bajo</w:t>
      </w:r>
      <w:r w:rsidR="00D67107">
        <w:rPr>
          <w:rFonts w:ascii="Tahoma" w:hAnsi="Tahoma" w:cs="Tahoma"/>
          <w:sz w:val="27"/>
          <w:szCs w:val="27"/>
        </w:rPr>
        <w:t xml:space="preserve"> la modalidad de sedes alternas</w:t>
      </w:r>
      <w:r w:rsidR="00D67107">
        <w:rPr>
          <w:rFonts w:ascii="Tahoma" w:hAnsi="Tahoma" w:cs="Tahoma"/>
          <w:sz w:val="27"/>
          <w:szCs w:val="27"/>
          <w:lang w:val="es-419"/>
        </w:rPr>
        <w:t>;</w:t>
      </w:r>
      <w:r w:rsidR="00CA6038" w:rsidRPr="00091E22">
        <w:rPr>
          <w:rFonts w:ascii="Tahoma" w:hAnsi="Tahoma" w:cs="Tahoma"/>
          <w:sz w:val="27"/>
          <w:szCs w:val="27"/>
        </w:rPr>
        <w:t xml:space="preserve"> por lo que la conducción de los mismos quedará bajo la comisión coordinadora de la Cámara en que se verifique el evento.</w:t>
      </w:r>
    </w:p>
    <w:p w:rsidR="00CA6038" w:rsidRPr="00091E22" w:rsidRDefault="00CA6038" w:rsidP="004E62D0">
      <w:pPr>
        <w:pStyle w:val="Texto"/>
        <w:spacing w:after="0" w:line="240" w:lineRule="auto"/>
        <w:ind w:firstLine="0"/>
        <w:rPr>
          <w:rFonts w:ascii="Tahoma" w:hAnsi="Tahoma" w:cs="Tahoma"/>
          <w:sz w:val="27"/>
          <w:szCs w:val="27"/>
        </w:rPr>
      </w:pPr>
    </w:p>
    <w:p w:rsidR="002D41D2" w:rsidRPr="00091E22" w:rsidRDefault="003C1013" w:rsidP="005C6278">
      <w:pPr>
        <w:pStyle w:val="Texto"/>
        <w:spacing w:after="0" w:line="240" w:lineRule="auto"/>
        <w:ind w:firstLine="0"/>
        <w:rPr>
          <w:rFonts w:ascii="Tahoma" w:hAnsi="Tahoma" w:cs="Tahoma"/>
          <w:sz w:val="27"/>
          <w:szCs w:val="27"/>
          <w:lang w:val="es-419"/>
        </w:rPr>
      </w:pPr>
      <w:r w:rsidRPr="00091E22">
        <w:rPr>
          <w:rFonts w:ascii="Tahoma" w:hAnsi="Tahoma" w:cs="Tahoma"/>
          <w:b/>
          <w:sz w:val="27"/>
          <w:szCs w:val="27"/>
          <w:lang w:val="es-419"/>
        </w:rPr>
        <w:t>SEXTO</w:t>
      </w:r>
      <w:r w:rsidR="004E62D0" w:rsidRPr="00091E22">
        <w:rPr>
          <w:rFonts w:ascii="Tahoma" w:hAnsi="Tahoma" w:cs="Tahoma"/>
          <w:b/>
          <w:sz w:val="27"/>
          <w:szCs w:val="27"/>
        </w:rPr>
        <w:t>.-</w:t>
      </w:r>
      <w:r w:rsidR="004E62D0" w:rsidRPr="00091E22">
        <w:rPr>
          <w:rFonts w:ascii="Tahoma" w:hAnsi="Tahoma" w:cs="Tahoma"/>
          <w:sz w:val="27"/>
          <w:szCs w:val="27"/>
        </w:rPr>
        <w:t xml:space="preserve"> </w:t>
      </w:r>
      <w:r w:rsidR="002D41D2" w:rsidRPr="00091E22">
        <w:rPr>
          <w:rFonts w:ascii="Tahoma" w:hAnsi="Tahoma" w:cs="Tahoma"/>
          <w:sz w:val="27"/>
          <w:szCs w:val="27"/>
        </w:rPr>
        <w:t>Concluidas las actividades inherentes al trabajo en conferencia a que se refiere el presente Acuerdo y considerando los proyectos que se hayan presentado en el tema de seguridad interior</w:t>
      </w:r>
      <w:r w:rsidR="005C6278" w:rsidRPr="00091E22">
        <w:rPr>
          <w:rFonts w:ascii="Tahoma" w:hAnsi="Tahoma" w:cs="Tahoma"/>
          <w:sz w:val="27"/>
          <w:szCs w:val="27"/>
          <w:lang w:val="es-419"/>
        </w:rPr>
        <w:t>,</w:t>
      </w:r>
      <w:r w:rsidRPr="00091E22">
        <w:rPr>
          <w:rFonts w:ascii="Tahoma" w:hAnsi="Tahoma" w:cs="Tahoma"/>
          <w:sz w:val="27"/>
          <w:szCs w:val="27"/>
          <w:lang w:val="es-419"/>
        </w:rPr>
        <w:t xml:space="preserve"> la Cámara de Diputados actuará como </w:t>
      </w:r>
      <w:r w:rsidR="009764D2" w:rsidRPr="00091E22">
        <w:rPr>
          <w:rFonts w:ascii="Tahoma" w:hAnsi="Tahoma" w:cs="Tahoma"/>
          <w:sz w:val="27"/>
          <w:szCs w:val="27"/>
          <w:lang w:val="es-419"/>
        </w:rPr>
        <w:t xml:space="preserve">cámara </w:t>
      </w:r>
      <w:r w:rsidRPr="00091E22">
        <w:rPr>
          <w:rFonts w:ascii="Tahoma" w:hAnsi="Tahoma" w:cs="Tahoma"/>
          <w:sz w:val="27"/>
          <w:szCs w:val="27"/>
          <w:lang w:val="es-419"/>
        </w:rPr>
        <w:t xml:space="preserve">de origen y la Cámara de Senadores como revisora. </w:t>
      </w:r>
    </w:p>
    <w:p w:rsidR="005C6278" w:rsidRPr="00091E22" w:rsidRDefault="005C6278" w:rsidP="004E62D0">
      <w:pPr>
        <w:pStyle w:val="Texto"/>
        <w:spacing w:after="0" w:line="240" w:lineRule="auto"/>
        <w:ind w:firstLine="0"/>
        <w:rPr>
          <w:rFonts w:ascii="Tahoma" w:hAnsi="Tahoma" w:cs="Tahoma"/>
          <w:b/>
          <w:sz w:val="27"/>
          <w:szCs w:val="27"/>
          <w:lang w:val="es-419"/>
        </w:rPr>
      </w:pPr>
    </w:p>
    <w:p w:rsidR="004E62D0" w:rsidRPr="00091E22" w:rsidRDefault="005C6278" w:rsidP="004E62D0">
      <w:pPr>
        <w:pStyle w:val="Texto"/>
        <w:spacing w:after="0" w:line="240" w:lineRule="auto"/>
        <w:ind w:firstLine="0"/>
        <w:rPr>
          <w:rFonts w:ascii="Tahoma" w:hAnsi="Tahoma" w:cs="Tahoma"/>
          <w:sz w:val="27"/>
          <w:szCs w:val="27"/>
        </w:rPr>
      </w:pPr>
      <w:r w:rsidRPr="00091E22">
        <w:rPr>
          <w:rFonts w:ascii="Tahoma" w:hAnsi="Tahoma" w:cs="Tahoma"/>
          <w:b/>
          <w:sz w:val="27"/>
          <w:szCs w:val="27"/>
          <w:lang w:val="es-419"/>
        </w:rPr>
        <w:t>SÉPTIMO</w:t>
      </w:r>
      <w:r w:rsidR="002D41D2" w:rsidRPr="00091E22">
        <w:rPr>
          <w:rFonts w:ascii="Tahoma" w:hAnsi="Tahoma" w:cs="Tahoma"/>
          <w:b/>
          <w:sz w:val="27"/>
          <w:szCs w:val="27"/>
        </w:rPr>
        <w:t>.-</w:t>
      </w:r>
      <w:r w:rsidR="002D41D2" w:rsidRPr="00091E22">
        <w:rPr>
          <w:rFonts w:ascii="Tahoma" w:hAnsi="Tahoma" w:cs="Tahoma"/>
          <w:sz w:val="27"/>
          <w:szCs w:val="27"/>
        </w:rPr>
        <w:t xml:space="preserve"> </w:t>
      </w:r>
      <w:r w:rsidR="004E62D0" w:rsidRPr="00091E22">
        <w:rPr>
          <w:rFonts w:ascii="Tahoma" w:hAnsi="Tahoma" w:cs="Tahoma"/>
          <w:sz w:val="27"/>
          <w:szCs w:val="27"/>
        </w:rPr>
        <w:t xml:space="preserve">Comuníquese el presente Acuerdo a la Cámara de Diputados </w:t>
      </w:r>
      <w:r w:rsidR="002D41D2" w:rsidRPr="00091E22">
        <w:rPr>
          <w:rFonts w:ascii="Tahoma" w:hAnsi="Tahoma" w:cs="Tahoma"/>
          <w:sz w:val="27"/>
          <w:szCs w:val="27"/>
        </w:rPr>
        <w:t xml:space="preserve">y a la Cámara de Senadores </w:t>
      </w:r>
      <w:r w:rsidR="004E62D0" w:rsidRPr="00091E22">
        <w:rPr>
          <w:rFonts w:ascii="Tahoma" w:hAnsi="Tahoma" w:cs="Tahoma"/>
          <w:sz w:val="27"/>
          <w:szCs w:val="27"/>
        </w:rPr>
        <w:t xml:space="preserve">para los efectos a que haya lugar. </w:t>
      </w:r>
    </w:p>
    <w:p w:rsidR="004E62D0" w:rsidRPr="00091E22" w:rsidRDefault="004E62D0" w:rsidP="004E62D0">
      <w:pPr>
        <w:pStyle w:val="Texto"/>
        <w:spacing w:after="0" w:line="240" w:lineRule="auto"/>
        <w:ind w:firstLine="0"/>
        <w:rPr>
          <w:rFonts w:ascii="Tahoma" w:hAnsi="Tahoma" w:cs="Tahoma"/>
          <w:sz w:val="27"/>
          <w:szCs w:val="27"/>
        </w:rPr>
      </w:pPr>
    </w:p>
    <w:p w:rsidR="004E62D0" w:rsidRPr="00091E22" w:rsidRDefault="005C6278" w:rsidP="004E62D0">
      <w:pPr>
        <w:spacing w:after="0" w:line="240" w:lineRule="auto"/>
        <w:jc w:val="both"/>
        <w:rPr>
          <w:rFonts w:ascii="Tahoma" w:hAnsi="Tahoma" w:cs="Tahoma"/>
          <w:sz w:val="27"/>
          <w:szCs w:val="27"/>
        </w:rPr>
      </w:pPr>
      <w:r w:rsidRPr="00091E22">
        <w:rPr>
          <w:rFonts w:ascii="Tahoma" w:hAnsi="Tahoma" w:cs="Tahoma"/>
          <w:b/>
          <w:sz w:val="27"/>
          <w:szCs w:val="27"/>
          <w:lang w:val="es-419"/>
        </w:rPr>
        <w:t>OCTAVO</w:t>
      </w:r>
      <w:r w:rsidR="004E62D0" w:rsidRPr="00091E22">
        <w:rPr>
          <w:rFonts w:ascii="Tahoma" w:hAnsi="Tahoma" w:cs="Tahoma"/>
          <w:b/>
          <w:sz w:val="27"/>
          <w:szCs w:val="27"/>
        </w:rPr>
        <w:t>.-</w:t>
      </w:r>
      <w:r w:rsidR="004E62D0" w:rsidRPr="00091E22">
        <w:rPr>
          <w:rFonts w:ascii="Tahoma" w:hAnsi="Tahoma" w:cs="Tahoma"/>
          <w:sz w:val="27"/>
          <w:szCs w:val="27"/>
        </w:rPr>
        <w:t xml:space="preserve"> Publíquese el presente Acuerdo en la </w:t>
      </w:r>
      <w:r w:rsidR="002D41D2" w:rsidRPr="00091E22">
        <w:rPr>
          <w:rFonts w:ascii="Tahoma" w:hAnsi="Tahoma" w:cs="Tahoma"/>
          <w:sz w:val="27"/>
          <w:szCs w:val="27"/>
        </w:rPr>
        <w:t xml:space="preserve">Gaceta Parlamentaria de la Cámara de Diputados y en la </w:t>
      </w:r>
      <w:r w:rsidR="004E62D0" w:rsidRPr="00091E22">
        <w:rPr>
          <w:rFonts w:ascii="Tahoma" w:hAnsi="Tahoma" w:cs="Tahoma"/>
          <w:sz w:val="27"/>
          <w:szCs w:val="27"/>
        </w:rPr>
        <w:t>Gaceta del Senado</w:t>
      </w:r>
      <w:r w:rsidR="00762C23" w:rsidRPr="00091E22">
        <w:rPr>
          <w:rFonts w:ascii="Tahoma" w:hAnsi="Tahoma" w:cs="Tahoma"/>
          <w:sz w:val="27"/>
          <w:szCs w:val="27"/>
          <w:lang w:val="es-419"/>
        </w:rPr>
        <w:t xml:space="preserve"> de la República</w:t>
      </w:r>
      <w:r w:rsidR="004E62D0" w:rsidRPr="00091E22">
        <w:rPr>
          <w:rFonts w:ascii="Tahoma" w:hAnsi="Tahoma" w:cs="Tahoma"/>
          <w:sz w:val="27"/>
          <w:szCs w:val="27"/>
        </w:rPr>
        <w:t xml:space="preserve"> para su máxima publicidad.</w:t>
      </w:r>
    </w:p>
    <w:p w:rsidR="004E62D0" w:rsidRPr="00091E22" w:rsidRDefault="004E62D0" w:rsidP="004E62D0">
      <w:pPr>
        <w:spacing w:after="0" w:line="240" w:lineRule="auto"/>
        <w:jc w:val="both"/>
        <w:rPr>
          <w:rFonts w:ascii="Tahoma" w:hAnsi="Tahoma" w:cs="Tahoma"/>
          <w:sz w:val="27"/>
          <w:szCs w:val="27"/>
        </w:rPr>
      </w:pPr>
    </w:p>
    <w:p w:rsidR="004E62D0" w:rsidRPr="00091E22" w:rsidRDefault="004E62D0" w:rsidP="004E62D0">
      <w:pPr>
        <w:spacing w:after="0" w:line="240" w:lineRule="auto"/>
        <w:jc w:val="both"/>
        <w:rPr>
          <w:rFonts w:ascii="Tahoma" w:hAnsi="Tahoma" w:cs="Tahoma"/>
          <w:sz w:val="27"/>
          <w:szCs w:val="27"/>
        </w:rPr>
      </w:pPr>
      <w:r w:rsidRPr="00091E22">
        <w:rPr>
          <w:rFonts w:ascii="Tahoma" w:hAnsi="Tahoma" w:cs="Tahoma"/>
          <w:sz w:val="27"/>
          <w:szCs w:val="27"/>
        </w:rPr>
        <w:t xml:space="preserve">Salón de Sesiones a los </w:t>
      </w:r>
      <w:r w:rsidR="00E96B5E" w:rsidRPr="00091E22">
        <w:rPr>
          <w:rFonts w:ascii="Tahoma" w:hAnsi="Tahoma" w:cs="Tahoma"/>
          <w:sz w:val="27"/>
          <w:szCs w:val="27"/>
        </w:rPr>
        <w:t xml:space="preserve">10 </w:t>
      </w:r>
      <w:r w:rsidRPr="00091E22">
        <w:rPr>
          <w:rFonts w:ascii="Tahoma" w:hAnsi="Tahoma" w:cs="Tahoma"/>
          <w:sz w:val="27"/>
          <w:szCs w:val="27"/>
        </w:rPr>
        <w:t xml:space="preserve">días del mes de </w:t>
      </w:r>
      <w:r w:rsidR="00E82AE7" w:rsidRPr="00091E22">
        <w:rPr>
          <w:rFonts w:ascii="Tahoma" w:hAnsi="Tahoma" w:cs="Tahoma"/>
          <w:sz w:val="27"/>
          <w:szCs w:val="27"/>
        </w:rPr>
        <w:t>enero de 201</w:t>
      </w:r>
      <w:r w:rsidR="00E82AE7" w:rsidRPr="00091E22">
        <w:rPr>
          <w:rFonts w:ascii="Tahoma" w:hAnsi="Tahoma" w:cs="Tahoma"/>
          <w:sz w:val="27"/>
          <w:szCs w:val="27"/>
          <w:lang w:val="es-419"/>
        </w:rPr>
        <w:t>7</w:t>
      </w:r>
      <w:r w:rsidRPr="00091E22">
        <w:rPr>
          <w:rFonts w:ascii="Tahoma" w:hAnsi="Tahoma" w:cs="Tahoma"/>
          <w:sz w:val="27"/>
          <w:szCs w:val="27"/>
        </w:rPr>
        <w:t>.</w:t>
      </w:r>
    </w:p>
    <w:p w:rsidR="00930F79" w:rsidRDefault="00930F79" w:rsidP="004E62D0">
      <w:pPr>
        <w:spacing w:after="0" w:line="240" w:lineRule="auto"/>
        <w:jc w:val="both"/>
        <w:rPr>
          <w:rFonts w:ascii="Tahoma" w:hAnsi="Tahoma" w:cs="Tahoma"/>
          <w:sz w:val="27"/>
          <w:szCs w:val="27"/>
          <w:lang w:val="es-419"/>
        </w:rPr>
      </w:pPr>
    </w:p>
    <w:p w:rsidR="002E59E9" w:rsidRPr="002E59E9" w:rsidRDefault="002E59E9" w:rsidP="004E62D0">
      <w:pPr>
        <w:spacing w:after="0" w:line="240" w:lineRule="auto"/>
        <w:jc w:val="both"/>
        <w:rPr>
          <w:rFonts w:ascii="Tahoma" w:hAnsi="Tahoma" w:cs="Tahoma"/>
          <w:sz w:val="27"/>
          <w:szCs w:val="27"/>
          <w:lang w:val="es-419"/>
        </w:rPr>
      </w:pPr>
    </w:p>
    <w:p w:rsidR="00C7081C" w:rsidRPr="00091E22" w:rsidRDefault="00C7081C" w:rsidP="004E62D0">
      <w:pPr>
        <w:spacing w:after="0" w:line="240" w:lineRule="auto"/>
        <w:jc w:val="both"/>
        <w:rPr>
          <w:rFonts w:ascii="Tahoma" w:hAnsi="Tahoma" w:cs="Tahoma"/>
          <w:sz w:val="27"/>
          <w:szCs w:val="27"/>
        </w:rPr>
      </w:pPr>
    </w:p>
    <w:tbl>
      <w:tblPr>
        <w:tblW w:w="9709" w:type="dxa"/>
        <w:jc w:val="center"/>
        <w:tblLayout w:type="fixed"/>
        <w:tblCellMar>
          <w:left w:w="70" w:type="dxa"/>
          <w:right w:w="70" w:type="dxa"/>
        </w:tblCellMar>
        <w:tblLook w:val="0000" w:firstRow="0" w:lastRow="0" w:firstColumn="0" w:lastColumn="0" w:noHBand="0" w:noVBand="0"/>
      </w:tblPr>
      <w:tblGrid>
        <w:gridCol w:w="4772"/>
        <w:gridCol w:w="4937"/>
      </w:tblGrid>
      <w:tr w:rsidR="00C7081C" w:rsidRPr="00091E22" w:rsidTr="003A5A66">
        <w:trPr>
          <w:trHeight w:val="1066"/>
          <w:jc w:val="center"/>
        </w:trPr>
        <w:tc>
          <w:tcPr>
            <w:tcW w:w="4772" w:type="dxa"/>
          </w:tcPr>
          <w:p w:rsidR="00C7081C" w:rsidRPr="00091E22" w:rsidRDefault="00C7081C" w:rsidP="003A5A66">
            <w:pPr>
              <w:tabs>
                <w:tab w:val="left" w:pos="5812"/>
              </w:tabs>
              <w:spacing w:after="0" w:line="240" w:lineRule="auto"/>
              <w:jc w:val="center"/>
              <w:rPr>
                <w:rFonts w:ascii="Tahoma" w:eastAsia="Times New Roman" w:hAnsi="Tahoma" w:cs="Tahoma"/>
                <w:b/>
                <w:sz w:val="27"/>
                <w:szCs w:val="27"/>
                <w:lang w:val="es-ES_tradnl" w:eastAsia="es-ES"/>
              </w:rPr>
            </w:pPr>
          </w:p>
          <w:p w:rsidR="00C7081C" w:rsidRPr="00091E22" w:rsidRDefault="00C7081C" w:rsidP="003A5A66">
            <w:pPr>
              <w:tabs>
                <w:tab w:val="left" w:pos="5812"/>
              </w:tabs>
              <w:spacing w:after="0" w:line="240" w:lineRule="auto"/>
              <w:jc w:val="center"/>
              <w:rPr>
                <w:rFonts w:ascii="Tahoma" w:eastAsia="Times New Roman" w:hAnsi="Tahoma" w:cs="Tahoma"/>
                <w:b/>
                <w:sz w:val="27"/>
                <w:szCs w:val="27"/>
                <w:lang w:val="es-ES_tradnl" w:eastAsia="es-ES"/>
              </w:rPr>
            </w:pPr>
          </w:p>
          <w:p w:rsidR="00C7081C" w:rsidRPr="00091E22" w:rsidRDefault="00C7081C" w:rsidP="003A5A66">
            <w:pPr>
              <w:tabs>
                <w:tab w:val="left" w:pos="5812"/>
              </w:tabs>
              <w:spacing w:after="0" w:line="240" w:lineRule="auto"/>
              <w:jc w:val="center"/>
              <w:rPr>
                <w:rFonts w:ascii="Tahoma" w:eastAsia="Times New Roman" w:hAnsi="Tahoma" w:cs="Tahoma"/>
                <w:sz w:val="27"/>
                <w:szCs w:val="27"/>
                <w:lang w:val="es-419" w:eastAsia="es-ES"/>
              </w:rPr>
            </w:pPr>
            <w:r w:rsidRPr="00091E22">
              <w:rPr>
                <w:rFonts w:ascii="Tahoma" w:eastAsia="Times New Roman" w:hAnsi="Tahoma" w:cs="Tahoma"/>
                <w:sz w:val="27"/>
                <w:szCs w:val="27"/>
                <w:lang w:val="es-419" w:eastAsia="es-ES"/>
              </w:rPr>
              <w:t>Dip. Edmundo Javier Bolaños Aguilar</w:t>
            </w:r>
          </w:p>
          <w:p w:rsidR="00C7081C" w:rsidRPr="00091E22" w:rsidRDefault="00C7081C" w:rsidP="003510FE">
            <w:pPr>
              <w:tabs>
                <w:tab w:val="left" w:pos="5812"/>
              </w:tabs>
              <w:spacing w:after="0" w:line="240" w:lineRule="auto"/>
              <w:jc w:val="center"/>
              <w:rPr>
                <w:rFonts w:ascii="Tahoma" w:eastAsia="Times New Roman" w:hAnsi="Tahoma" w:cs="Tahoma"/>
                <w:b/>
                <w:sz w:val="27"/>
                <w:szCs w:val="27"/>
                <w:lang w:val="es-ES_tradnl" w:eastAsia="es-ES"/>
              </w:rPr>
            </w:pPr>
            <w:r w:rsidRPr="00091E22">
              <w:rPr>
                <w:rFonts w:ascii="Tahoma" w:eastAsia="Times New Roman" w:hAnsi="Tahoma" w:cs="Tahoma"/>
                <w:b/>
                <w:sz w:val="27"/>
                <w:szCs w:val="27"/>
                <w:lang w:val="es-419" w:eastAsia="es-ES"/>
              </w:rPr>
              <w:t xml:space="preserve">Presidente de la Cámara de </w:t>
            </w:r>
            <w:r w:rsidR="003510FE" w:rsidRPr="00091E22">
              <w:rPr>
                <w:rFonts w:ascii="Tahoma" w:eastAsia="Times New Roman" w:hAnsi="Tahoma" w:cs="Tahoma"/>
                <w:b/>
                <w:sz w:val="27"/>
                <w:szCs w:val="27"/>
                <w:lang w:val="es-419" w:eastAsia="es-ES"/>
              </w:rPr>
              <w:t>Diputados</w:t>
            </w:r>
          </w:p>
        </w:tc>
        <w:tc>
          <w:tcPr>
            <w:tcW w:w="4937" w:type="dxa"/>
          </w:tcPr>
          <w:p w:rsidR="00C7081C" w:rsidRPr="00091E22" w:rsidRDefault="00C7081C" w:rsidP="003A5A66">
            <w:pPr>
              <w:tabs>
                <w:tab w:val="left" w:pos="5812"/>
              </w:tabs>
              <w:spacing w:after="0" w:line="240" w:lineRule="auto"/>
              <w:jc w:val="center"/>
              <w:rPr>
                <w:rFonts w:ascii="Tahoma" w:eastAsia="Times New Roman" w:hAnsi="Tahoma" w:cs="Tahoma"/>
                <w:b/>
                <w:sz w:val="27"/>
                <w:szCs w:val="27"/>
                <w:lang w:val="es-ES_tradnl" w:eastAsia="es-ES"/>
              </w:rPr>
            </w:pPr>
          </w:p>
          <w:p w:rsidR="00C7081C" w:rsidRPr="00091E22" w:rsidRDefault="00C7081C" w:rsidP="003A5A66">
            <w:pPr>
              <w:tabs>
                <w:tab w:val="left" w:pos="5812"/>
              </w:tabs>
              <w:spacing w:after="0" w:line="240" w:lineRule="auto"/>
              <w:jc w:val="center"/>
              <w:rPr>
                <w:rFonts w:ascii="Tahoma" w:eastAsia="Times New Roman" w:hAnsi="Tahoma" w:cs="Tahoma"/>
                <w:b/>
                <w:sz w:val="27"/>
                <w:szCs w:val="27"/>
                <w:lang w:val="es-ES_tradnl" w:eastAsia="es-ES"/>
              </w:rPr>
            </w:pPr>
          </w:p>
          <w:p w:rsidR="00C7081C" w:rsidRPr="00091E22" w:rsidRDefault="00C7081C" w:rsidP="003A5A66">
            <w:pPr>
              <w:tabs>
                <w:tab w:val="left" w:pos="5812"/>
              </w:tabs>
              <w:spacing w:after="0" w:line="240" w:lineRule="auto"/>
              <w:jc w:val="center"/>
              <w:rPr>
                <w:rFonts w:ascii="Tahoma" w:eastAsia="Times New Roman" w:hAnsi="Tahoma" w:cs="Tahoma"/>
                <w:sz w:val="27"/>
                <w:szCs w:val="27"/>
                <w:lang w:val="es-419" w:eastAsia="es-ES"/>
              </w:rPr>
            </w:pPr>
            <w:r w:rsidRPr="00091E22">
              <w:rPr>
                <w:rFonts w:ascii="Tahoma" w:eastAsia="Times New Roman" w:hAnsi="Tahoma" w:cs="Tahoma"/>
                <w:sz w:val="27"/>
                <w:szCs w:val="27"/>
                <w:lang w:val="es-ES_tradnl" w:eastAsia="es-ES"/>
              </w:rPr>
              <w:t xml:space="preserve">Sen. </w:t>
            </w:r>
            <w:r w:rsidRPr="00091E22">
              <w:rPr>
                <w:rFonts w:ascii="Tahoma" w:eastAsia="Times New Roman" w:hAnsi="Tahoma" w:cs="Tahoma"/>
                <w:sz w:val="27"/>
                <w:szCs w:val="27"/>
                <w:lang w:val="es-419" w:eastAsia="es-ES"/>
              </w:rPr>
              <w:t>Pablo Escudero Morales</w:t>
            </w:r>
          </w:p>
          <w:p w:rsidR="00C7081C" w:rsidRPr="00091E22" w:rsidRDefault="00C7081C" w:rsidP="003A5A66">
            <w:pPr>
              <w:tabs>
                <w:tab w:val="left" w:pos="5812"/>
              </w:tabs>
              <w:spacing w:after="0" w:line="240" w:lineRule="auto"/>
              <w:jc w:val="center"/>
              <w:rPr>
                <w:rFonts w:ascii="Tahoma" w:eastAsia="Times New Roman" w:hAnsi="Tahoma" w:cs="Tahoma"/>
                <w:b/>
                <w:sz w:val="27"/>
                <w:szCs w:val="27"/>
                <w:lang w:val="es-419" w:eastAsia="es-ES"/>
              </w:rPr>
            </w:pPr>
            <w:r w:rsidRPr="00091E22">
              <w:rPr>
                <w:rFonts w:ascii="Tahoma" w:eastAsia="Times New Roman" w:hAnsi="Tahoma" w:cs="Tahoma"/>
                <w:b/>
                <w:sz w:val="27"/>
                <w:szCs w:val="27"/>
                <w:lang w:val="es-419" w:eastAsia="es-ES"/>
              </w:rPr>
              <w:t>Presidente de la Cámara de Senadores</w:t>
            </w:r>
          </w:p>
        </w:tc>
      </w:tr>
    </w:tbl>
    <w:p w:rsidR="00C7081C" w:rsidRPr="00091E22" w:rsidRDefault="00C7081C" w:rsidP="004E62D0">
      <w:pPr>
        <w:spacing w:after="0" w:line="240" w:lineRule="auto"/>
        <w:jc w:val="both"/>
        <w:rPr>
          <w:rFonts w:ascii="Tahoma" w:hAnsi="Tahoma" w:cs="Tahoma"/>
          <w:sz w:val="27"/>
          <w:szCs w:val="27"/>
        </w:rPr>
      </w:pPr>
    </w:p>
    <w:sectPr w:rsidR="00C7081C" w:rsidRPr="00091E22" w:rsidSect="00E30336">
      <w:headerReference w:type="even" r:id="rId8"/>
      <w:headerReference w:type="default" r:id="rId9"/>
      <w:footerReference w:type="even" r:id="rId10"/>
      <w:footerReference w:type="default" r:id="rId11"/>
      <w:headerReference w:type="first" r:id="rId12"/>
      <w:footerReference w:type="first" r:id="rId13"/>
      <w:pgSz w:w="12240" w:h="15840"/>
      <w:pgMar w:top="28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43" w:rsidRDefault="00DB1B43" w:rsidP="002E11D1">
      <w:pPr>
        <w:spacing w:after="0" w:line="240" w:lineRule="auto"/>
      </w:pPr>
      <w:r>
        <w:separator/>
      </w:r>
    </w:p>
  </w:endnote>
  <w:endnote w:type="continuationSeparator" w:id="0">
    <w:p w:rsidR="00DB1B43" w:rsidRDefault="00DB1B43" w:rsidP="002E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3C" w:rsidRDefault="0035793C" w:rsidP="003111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793C" w:rsidRDefault="0035793C" w:rsidP="0031115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3C" w:rsidRDefault="0035793C" w:rsidP="003111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41D9">
      <w:rPr>
        <w:rStyle w:val="Nmerodepgina"/>
        <w:noProof/>
      </w:rPr>
      <w:t>1</w:t>
    </w:r>
    <w:r>
      <w:rPr>
        <w:rStyle w:val="Nmerodepgina"/>
      </w:rPr>
      <w:fldChar w:fldCharType="end"/>
    </w:r>
  </w:p>
  <w:p w:rsidR="0035793C" w:rsidRDefault="0035793C" w:rsidP="0031115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02" w:rsidRDefault="00187B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43" w:rsidRDefault="00DB1B43" w:rsidP="002E11D1">
      <w:pPr>
        <w:spacing w:after="0" w:line="240" w:lineRule="auto"/>
      </w:pPr>
      <w:r>
        <w:separator/>
      </w:r>
    </w:p>
  </w:footnote>
  <w:footnote w:type="continuationSeparator" w:id="0">
    <w:p w:rsidR="00DB1B43" w:rsidRDefault="00DB1B43" w:rsidP="002E1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02" w:rsidRDefault="000241D9">
    <w:pPr>
      <w:pStyle w:val="Encabezado"/>
    </w:pPr>
    <w:r>
      <w:rPr>
        <w:noProof/>
        <w:lang w:val="es-MX" w:eastAsia="es-MX"/>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754370" cy="2157730"/>
              <wp:effectExtent l="0" t="1371600" r="0" b="122364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41D9" w:rsidRDefault="000241D9" w:rsidP="000241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53.1pt;height:169.9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" o:allowincell="f" filled="f" stroked="f">
              <v:stroke joinstyle="round"/>
              <o:lock v:ext="edit" shapetype="t"/>
              <v:textbox style="mso-fit-shape-to-text:t">
                <w:txbxContent>
                  <w:p w:rsidR="000241D9" w:rsidRDefault="000241D9" w:rsidP="000241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03" w:rsidRDefault="000241D9">
    <w:pPr>
      <w:pStyle w:val="Encabezado"/>
    </w:pPr>
    <w:r>
      <w:rPr>
        <w:noProof/>
        <w:lang w:val="es-MX" w:eastAsia="es-MX"/>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754370" cy="2157730"/>
              <wp:effectExtent l="0" t="1371600" r="0" b="1223645"/>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41D9" w:rsidRDefault="000241D9" w:rsidP="000241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453.1pt;height:169.9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" o:allowincell="f" filled="f" stroked="f">
              <v:stroke joinstyle="round"/>
              <o:lock v:ext="edit" shapetype="t"/>
              <v:textbox style="mso-fit-shape-to-text:t">
                <w:txbxContent>
                  <w:p w:rsidR="000241D9" w:rsidRDefault="000241D9" w:rsidP="000241D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B45C4C" w:rsidRPr="00B45C4C">
      <w:rPr>
        <w:noProof/>
        <w:lang w:val="es-MX" w:eastAsia="es-MX"/>
      </w:rPr>
      <w:drawing>
        <wp:anchor distT="0" distB="0" distL="114300" distR="114300" simplePos="0" relativeHeight="251659264" behindDoc="0" locked="0" layoutInCell="1" allowOverlap="1" wp14:anchorId="666A4277" wp14:editId="1584CEB0">
          <wp:simplePos x="0" y="0"/>
          <wp:positionH relativeFrom="column">
            <wp:posOffset>0</wp:posOffset>
          </wp:positionH>
          <wp:positionV relativeFrom="paragraph">
            <wp:posOffset>29845</wp:posOffset>
          </wp:positionV>
          <wp:extent cx="965200" cy="865505"/>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5C4C" w:rsidRPr="00B45C4C">
      <w:rPr>
        <w:noProof/>
        <w:lang w:val="es-MX" w:eastAsia="es-MX"/>
      </w:rPr>
      <w:drawing>
        <wp:anchor distT="0" distB="0" distL="114300" distR="114300" simplePos="0" relativeHeight="251660288" behindDoc="0" locked="0" layoutInCell="1" allowOverlap="1" wp14:anchorId="68513B1E" wp14:editId="0F55DEBE">
          <wp:simplePos x="0" y="0"/>
          <wp:positionH relativeFrom="margin">
            <wp:posOffset>4740910</wp:posOffset>
          </wp:positionH>
          <wp:positionV relativeFrom="paragraph">
            <wp:posOffset>-635</wp:posOffset>
          </wp:positionV>
          <wp:extent cx="852805" cy="848360"/>
          <wp:effectExtent l="0" t="0" r="444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2805" cy="848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B02" w:rsidRDefault="00DB1B4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3.1pt;height:169.9pt;rotation:315;z-index:-25165414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43D66"/>
    <w:multiLevelType w:val="hybridMultilevel"/>
    <w:tmpl w:val="2CE6F94E"/>
    <w:lvl w:ilvl="0" w:tplc="ADE605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53686C"/>
    <w:multiLevelType w:val="hybridMultilevel"/>
    <w:tmpl w:val="64B287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4D577B"/>
    <w:multiLevelType w:val="hybridMultilevel"/>
    <w:tmpl w:val="5C604E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5D211A"/>
    <w:multiLevelType w:val="hybridMultilevel"/>
    <w:tmpl w:val="AFD4027C"/>
    <w:lvl w:ilvl="0" w:tplc="B114C946">
      <w:start w:val="2"/>
      <w:numFmt w:val="upperRoman"/>
      <w:lvlText w:val="%1."/>
      <w:lvlJc w:val="right"/>
      <w:pPr>
        <w:tabs>
          <w:tab w:val="num" w:pos="0"/>
        </w:tabs>
        <w:ind w:left="720" w:hanging="360"/>
      </w:pPr>
      <w:rPr>
        <w:rFonts w:cs="Times New Roman"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3B21FB8"/>
    <w:multiLevelType w:val="hybridMultilevel"/>
    <w:tmpl w:val="3B5A4188"/>
    <w:lvl w:ilvl="0" w:tplc="315862C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C0922F2"/>
    <w:multiLevelType w:val="hybridMultilevel"/>
    <w:tmpl w:val="A9E4FBFA"/>
    <w:lvl w:ilvl="0" w:tplc="315862C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96E69FF"/>
    <w:multiLevelType w:val="hybridMultilevel"/>
    <w:tmpl w:val="6CB6DF34"/>
    <w:lvl w:ilvl="0" w:tplc="315862C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50C13513"/>
    <w:multiLevelType w:val="hybridMultilevel"/>
    <w:tmpl w:val="C784A406"/>
    <w:lvl w:ilvl="0" w:tplc="50A2F058">
      <w:start w:val="4"/>
      <w:numFmt w:val="upperRoman"/>
      <w:lvlText w:val="%1."/>
      <w:lvlJc w:val="right"/>
      <w:pPr>
        <w:tabs>
          <w:tab w:val="num" w:pos="0"/>
        </w:tabs>
        <w:ind w:left="720" w:hanging="360"/>
      </w:pPr>
      <w:rPr>
        <w:rFonts w:ascii="Arial" w:hAnsi="Arial" w:cs="Arial" w:hint="default"/>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3AB72A3"/>
    <w:multiLevelType w:val="hybridMultilevel"/>
    <w:tmpl w:val="3A46FEB2"/>
    <w:lvl w:ilvl="0" w:tplc="90D0F22E">
      <w:start w:val="2"/>
      <w:numFmt w:val="upperRoman"/>
      <w:lvlText w:val="%1."/>
      <w:lvlJc w:val="right"/>
      <w:pPr>
        <w:tabs>
          <w:tab w:val="num" w:pos="0"/>
        </w:tabs>
        <w:ind w:left="720" w:hanging="360"/>
      </w:pPr>
      <w:rPr>
        <w:rFonts w:cs="Times New Roman" w:hint="default"/>
        <w:b/>
        <w:sz w:val="24"/>
        <w:szCs w:val="24"/>
      </w:rPr>
    </w:lvl>
    <w:lvl w:ilvl="1" w:tplc="0C0A000B">
      <w:start w:val="1"/>
      <w:numFmt w:val="bullet"/>
      <w:lvlText w:val=""/>
      <w:lvlJc w:val="left"/>
      <w:pPr>
        <w:tabs>
          <w:tab w:val="num" w:pos="1440"/>
        </w:tabs>
        <w:ind w:left="1440" w:hanging="360"/>
      </w:pPr>
      <w:rPr>
        <w:rFonts w:ascii="Wingdings" w:hAnsi="Wingdings" w:hint="default"/>
        <w:b/>
        <w:sz w:val="24"/>
        <w:szCs w:val="24"/>
      </w:rPr>
    </w:lvl>
    <w:lvl w:ilvl="2" w:tplc="6632F94E">
      <w:start w:val="1"/>
      <w:numFmt w:val="upperRoman"/>
      <w:lvlText w:val="%3."/>
      <w:lvlJc w:val="right"/>
      <w:pPr>
        <w:tabs>
          <w:tab w:val="num" w:pos="1620"/>
        </w:tabs>
        <w:ind w:left="2700" w:hanging="720"/>
      </w:pPr>
      <w:rPr>
        <w:rFonts w:cs="Times New Roman" w:hint="default"/>
        <w:b/>
        <w:sz w:val="24"/>
        <w:szCs w:val="24"/>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DC86E89"/>
    <w:multiLevelType w:val="hybridMultilevel"/>
    <w:tmpl w:val="3014C9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E5619FA"/>
    <w:multiLevelType w:val="hybridMultilevel"/>
    <w:tmpl w:val="6206E1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418058F"/>
    <w:multiLevelType w:val="hybridMultilevel"/>
    <w:tmpl w:val="FD0C7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7C77063"/>
    <w:multiLevelType w:val="hybridMultilevel"/>
    <w:tmpl w:val="2CF65B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7B2D83"/>
    <w:multiLevelType w:val="hybridMultilevel"/>
    <w:tmpl w:val="68365E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12"/>
  </w:num>
  <w:num w:numId="5">
    <w:abstractNumId w:val="3"/>
  </w:num>
  <w:num w:numId="6">
    <w:abstractNumId w:val="7"/>
  </w:num>
  <w:num w:numId="7">
    <w:abstractNumId w:val="1"/>
  </w:num>
  <w:num w:numId="8">
    <w:abstractNumId w:val="4"/>
  </w:num>
  <w:num w:numId="9">
    <w:abstractNumId w:val="5"/>
  </w:num>
  <w:num w:numId="10">
    <w:abstractNumId w:val="6"/>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0F"/>
    <w:rsid w:val="000024D9"/>
    <w:rsid w:val="00003622"/>
    <w:rsid w:val="0000476D"/>
    <w:rsid w:val="00004A6E"/>
    <w:rsid w:val="000071E3"/>
    <w:rsid w:val="00012C31"/>
    <w:rsid w:val="00014A3A"/>
    <w:rsid w:val="00015563"/>
    <w:rsid w:val="000241D9"/>
    <w:rsid w:val="0004643C"/>
    <w:rsid w:val="00061EA5"/>
    <w:rsid w:val="00081C44"/>
    <w:rsid w:val="0008717F"/>
    <w:rsid w:val="00091E22"/>
    <w:rsid w:val="000939AD"/>
    <w:rsid w:val="00095D9D"/>
    <w:rsid w:val="000A2B20"/>
    <w:rsid w:val="000A4313"/>
    <w:rsid w:val="000A7411"/>
    <w:rsid w:val="000B2DB5"/>
    <w:rsid w:val="000B3346"/>
    <w:rsid w:val="000B7B23"/>
    <w:rsid w:val="000C0EFD"/>
    <w:rsid w:val="000C44B5"/>
    <w:rsid w:val="000E3C6C"/>
    <w:rsid w:val="000F0542"/>
    <w:rsid w:val="000F577B"/>
    <w:rsid w:val="000F7039"/>
    <w:rsid w:val="000F721C"/>
    <w:rsid w:val="000F725E"/>
    <w:rsid w:val="00113EBB"/>
    <w:rsid w:val="0011534C"/>
    <w:rsid w:val="00130C7A"/>
    <w:rsid w:val="00135712"/>
    <w:rsid w:val="001421F1"/>
    <w:rsid w:val="001624A4"/>
    <w:rsid w:val="00163D6F"/>
    <w:rsid w:val="001763B3"/>
    <w:rsid w:val="00187B02"/>
    <w:rsid w:val="0019713C"/>
    <w:rsid w:val="001A17E7"/>
    <w:rsid w:val="001A1D11"/>
    <w:rsid w:val="001A5663"/>
    <w:rsid w:val="001A637A"/>
    <w:rsid w:val="001D0673"/>
    <w:rsid w:val="001E1220"/>
    <w:rsid w:val="001F49F0"/>
    <w:rsid w:val="0020774F"/>
    <w:rsid w:val="00235E38"/>
    <w:rsid w:val="00237C76"/>
    <w:rsid w:val="00240570"/>
    <w:rsid w:val="002508FD"/>
    <w:rsid w:val="00255B49"/>
    <w:rsid w:val="0026092B"/>
    <w:rsid w:val="00261C6D"/>
    <w:rsid w:val="00264D3F"/>
    <w:rsid w:val="0026562F"/>
    <w:rsid w:val="00265C2A"/>
    <w:rsid w:val="00270371"/>
    <w:rsid w:val="00275201"/>
    <w:rsid w:val="00275E1B"/>
    <w:rsid w:val="002913AC"/>
    <w:rsid w:val="0029296B"/>
    <w:rsid w:val="00295A80"/>
    <w:rsid w:val="0029736D"/>
    <w:rsid w:val="002D41D2"/>
    <w:rsid w:val="002D6317"/>
    <w:rsid w:val="002E11D1"/>
    <w:rsid w:val="002E59E9"/>
    <w:rsid w:val="003015B8"/>
    <w:rsid w:val="00302065"/>
    <w:rsid w:val="0031115C"/>
    <w:rsid w:val="0031504C"/>
    <w:rsid w:val="00315FEC"/>
    <w:rsid w:val="00325205"/>
    <w:rsid w:val="00325ADF"/>
    <w:rsid w:val="00327DA6"/>
    <w:rsid w:val="003343CA"/>
    <w:rsid w:val="00335E71"/>
    <w:rsid w:val="00336DDA"/>
    <w:rsid w:val="003510FE"/>
    <w:rsid w:val="00352449"/>
    <w:rsid w:val="0035793C"/>
    <w:rsid w:val="00367A64"/>
    <w:rsid w:val="00371420"/>
    <w:rsid w:val="0037675C"/>
    <w:rsid w:val="00383BB0"/>
    <w:rsid w:val="003965CF"/>
    <w:rsid w:val="003A42F4"/>
    <w:rsid w:val="003B1938"/>
    <w:rsid w:val="003B2863"/>
    <w:rsid w:val="003C1013"/>
    <w:rsid w:val="003C6205"/>
    <w:rsid w:val="003C7682"/>
    <w:rsid w:val="003C7690"/>
    <w:rsid w:val="003D4C5D"/>
    <w:rsid w:val="003D63C3"/>
    <w:rsid w:val="003E02C5"/>
    <w:rsid w:val="003E2BE6"/>
    <w:rsid w:val="003F4356"/>
    <w:rsid w:val="003F69DF"/>
    <w:rsid w:val="003F7038"/>
    <w:rsid w:val="00402A40"/>
    <w:rsid w:val="00413D1A"/>
    <w:rsid w:val="004225E3"/>
    <w:rsid w:val="004240E7"/>
    <w:rsid w:val="004243D2"/>
    <w:rsid w:val="004332ED"/>
    <w:rsid w:val="00435846"/>
    <w:rsid w:val="00461318"/>
    <w:rsid w:val="00461F55"/>
    <w:rsid w:val="0047699A"/>
    <w:rsid w:val="004772DB"/>
    <w:rsid w:val="00481CD4"/>
    <w:rsid w:val="004A0EC0"/>
    <w:rsid w:val="004A153D"/>
    <w:rsid w:val="004A5C2D"/>
    <w:rsid w:val="004B0A9E"/>
    <w:rsid w:val="004C78CA"/>
    <w:rsid w:val="004C7906"/>
    <w:rsid w:val="004E62D0"/>
    <w:rsid w:val="004E6D43"/>
    <w:rsid w:val="00503B4B"/>
    <w:rsid w:val="00524EF4"/>
    <w:rsid w:val="005272D4"/>
    <w:rsid w:val="00535972"/>
    <w:rsid w:val="005422E1"/>
    <w:rsid w:val="0055409A"/>
    <w:rsid w:val="00556051"/>
    <w:rsid w:val="0055704D"/>
    <w:rsid w:val="005619EA"/>
    <w:rsid w:val="005717CB"/>
    <w:rsid w:val="00574841"/>
    <w:rsid w:val="00581F9F"/>
    <w:rsid w:val="005831B2"/>
    <w:rsid w:val="005920DA"/>
    <w:rsid w:val="00593D7A"/>
    <w:rsid w:val="005951B3"/>
    <w:rsid w:val="00595B3F"/>
    <w:rsid w:val="005A106F"/>
    <w:rsid w:val="005B25F1"/>
    <w:rsid w:val="005B5262"/>
    <w:rsid w:val="005C4E94"/>
    <w:rsid w:val="005C54A6"/>
    <w:rsid w:val="005C6278"/>
    <w:rsid w:val="005D60CE"/>
    <w:rsid w:val="005E2BD0"/>
    <w:rsid w:val="005E6BE2"/>
    <w:rsid w:val="005F62D2"/>
    <w:rsid w:val="00603914"/>
    <w:rsid w:val="00613584"/>
    <w:rsid w:val="00614CBB"/>
    <w:rsid w:val="0062032E"/>
    <w:rsid w:val="006221E5"/>
    <w:rsid w:val="00625553"/>
    <w:rsid w:val="00627B01"/>
    <w:rsid w:val="0063569E"/>
    <w:rsid w:val="00643053"/>
    <w:rsid w:val="0065013F"/>
    <w:rsid w:val="00676D48"/>
    <w:rsid w:val="00684CAB"/>
    <w:rsid w:val="00691570"/>
    <w:rsid w:val="00692DBA"/>
    <w:rsid w:val="00695D66"/>
    <w:rsid w:val="006A1647"/>
    <w:rsid w:val="006B6138"/>
    <w:rsid w:val="006C3E23"/>
    <w:rsid w:val="006C503D"/>
    <w:rsid w:val="006C6B01"/>
    <w:rsid w:val="006D541B"/>
    <w:rsid w:val="006D71A5"/>
    <w:rsid w:val="00700B12"/>
    <w:rsid w:val="0071004C"/>
    <w:rsid w:val="00717B06"/>
    <w:rsid w:val="0072109D"/>
    <w:rsid w:val="0073230A"/>
    <w:rsid w:val="00737E74"/>
    <w:rsid w:val="007427F1"/>
    <w:rsid w:val="00750EEC"/>
    <w:rsid w:val="007532A7"/>
    <w:rsid w:val="00760885"/>
    <w:rsid w:val="00762C23"/>
    <w:rsid w:val="00770334"/>
    <w:rsid w:val="0077335C"/>
    <w:rsid w:val="00773464"/>
    <w:rsid w:val="00775DBF"/>
    <w:rsid w:val="00777D0A"/>
    <w:rsid w:val="00777E03"/>
    <w:rsid w:val="00793D01"/>
    <w:rsid w:val="00794560"/>
    <w:rsid w:val="007A598A"/>
    <w:rsid w:val="007A7D71"/>
    <w:rsid w:val="007B312A"/>
    <w:rsid w:val="007B4422"/>
    <w:rsid w:val="007B6E80"/>
    <w:rsid w:val="007B75D6"/>
    <w:rsid w:val="007C17AF"/>
    <w:rsid w:val="007C41EC"/>
    <w:rsid w:val="007C6F24"/>
    <w:rsid w:val="007D1B79"/>
    <w:rsid w:val="007E3E09"/>
    <w:rsid w:val="0080246E"/>
    <w:rsid w:val="00802946"/>
    <w:rsid w:val="00807ACD"/>
    <w:rsid w:val="0082148F"/>
    <w:rsid w:val="008260CF"/>
    <w:rsid w:val="00834B30"/>
    <w:rsid w:val="00840BDB"/>
    <w:rsid w:val="008444ED"/>
    <w:rsid w:val="0084641C"/>
    <w:rsid w:val="00846491"/>
    <w:rsid w:val="008503B3"/>
    <w:rsid w:val="00852985"/>
    <w:rsid w:val="00867923"/>
    <w:rsid w:val="00872BF7"/>
    <w:rsid w:val="00874DED"/>
    <w:rsid w:val="00875C7D"/>
    <w:rsid w:val="008A0F8B"/>
    <w:rsid w:val="008B680D"/>
    <w:rsid w:val="008C55C6"/>
    <w:rsid w:val="008C7461"/>
    <w:rsid w:val="008D603E"/>
    <w:rsid w:val="009150B7"/>
    <w:rsid w:val="0091597B"/>
    <w:rsid w:val="009242DC"/>
    <w:rsid w:val="00930F79"/>
    <w:rsid w:val="009319BC"/>
    <w:rsid w:val="0093748B"/>
    <w:rsid w:val="00943020"/>
    <w:rsid w:val="00945832"/>
    <w:rsid w:val="00947312"/>
    <w:rsid w:val="00950966"/>
    <w:rsid w:val="00963258"/>
    <w:rsid w:val="009701D8"/>
    <w:rsid w:val="009707E1"/>
    <w:rsid w:val="009764D2"/>
    <w:rsid w:val="00992A41"/>
    <w:rsid w:val="00995548"/>
    <w:rsid w:val="009A04C9"/>
    <w:rsid w:val="009A2DAA"/>
    <w:rsid w:val="009B19CA"/>
    <w:rsid w:val="009B5080"/>
    <w:rsid w:val="009C229F"/>
    <w:rsid w:val="009C682A"/>
    <w:rsid w:val="009C69EB"/>
    <w:rsid w:val="009D4A8F"/>
    <w:rsid w:val="009E6B14"/>
    <w:rsid w:val="009F09F4"/>
    <w:rsid w:val="00A00158"/>
    <w:rsid w:val="00A13F4E"/>
    <w:rsid w:val="00A162FD"/>
    <w:rsid w:val="00A217B7"/>
    <w:rsid w:val="00A22408"/>
    <w:rsid w:val="00A30368"/>
    <w:rsid w:val="00A30C08"/>
    <w:rsid w:val="00A36A88"/>
    <w:rsid w:val="00A378A1"/>
    <w:rsid w:val="00A440C2"/>
    <w:rsid w:val="00A50C26"/>
    <w:rsid w:val="00A514C2"/>
    <w:rsid w:val="00A531F9"/>
    <w:rsid w:val="00A571DE"/>
    <w:rsid w:val="00A57CFD"/>
    <w:rsid w:val="00A756CE"/>
    <w:rsid w:val="00A802E7"/>
    <w:rsid w:val="00A82294"/>
    <w:rsid w:val="00AB2D8D"/>
    <w:rsid w:val="00AC4AEE"/>
    <w:rsid w:val="00AC7BAD"/>
    <w:rsid w:val="00AD1137"/>
    <w:rsid w:val="00AD165B"/>
    <w:rsid w:val="00AD1DDF"/>
    <w:rsid w:val="00AD350F"/>
    <w:rsid w:val="00AE3C5B"/>
    <w:rsid w:val="00AE6495"/>
    <w:rsid w:val="00AF46CF"/>
    <w:rsid w:val="00B10528"/>
    <w:rsid w:val="00B168BD"/>
    <w:rsid w:val="00B21620"/>
    <w:rsid w:val="00B25394"/>
    <w:rsid w:val="00B25B2B"/>
    <w:rsid w:val="00B45C4C"/>
    <w:rsid w:val="00B5129F"/>
    <w:rsid w:val="00B52260"/>
    <w:rsid w:val="00B54080"/>
    <w:rsid w:val="00B55052"/>
    <w:rsid w:val="00B575DB"/>
    <w:rsid w:val="00B60AD6"/>
    <w:rsid w:val="00B60BFE"/>
    <w:rsid w:val="00B619AB"/>
    <w:rsid w:val="00B659FE"/>
    <w:rsid w:val="00B70C35"/>
    <w:rsid w:val="00B778CE"/>
    <w:rsid w:val="00B91CFA"/>
    <w:rsid w:val="00B95339"/>
    <w:rsid w:val="00BA55E6"/>
    <w:rsid w:val="00BB6F0F"/>
    <w:rsid w:val="00BC498E"/>
    <w:rsid w:val="00BC5B49"/>
    <w:rsid w:val="00BD389C"/>
    <w:rsid w:val="00BE226A"/>
    <w:rsid w:val="00BE5E0D"/>
    <w:rsid w:val="00BF3BAD"/>
    <w:rsid w:val="00BF6681"/>
    <w:rsid w:val="00BF6C6E"/>
    <w:rsid w:val="00BF7824"/>
    <w:rsid w:val="00C062BF"/>
    <w:rsid w:val="00C10341"/>
    <w:rsid w:val="00C36C63"/>
    <w:rsid w:val="00C46CDB"/>
    <w:rsid w:val="00C5510B"/>
    <w:rsid w:val="00C664D7"/>
    <w:rsid w:val="00C67068"/>
    <w:rsid w:val="00C7081C"/>
    <w:rsid w:val="00C73797"/>
    <w:rsid w:val="00C773FB"/>
    <w:rsid w:val="00C807ED"/>
    <w:rsid w:val="00C8115C"/>
    <w:rsid w:val="00C90032"/>
    <w:rsid w:val="00C95A03"/>
    <w:rsid w:val="00CA2B11"/>
    <w:rsid w:val="00CA6038"/>
    <w:rsid w:val="00CB2557"/>
    <w:rsid w:val="00CC1B48"/>
    <w:rsid w:val="00CC6BDD"/>
    <w:rsid w:val="00CD5533"/>
    <w:rsid w:val="00CD691D"/>
    <w:rsid w:val="00CE2527"/>
    <w:rsid w:val="00CE3080"/>
    <w:rsid w:val="00D02BCA"/>
    <w:rsid w:val="00D10852"/>
    <w:rsid w:val="00D16E9C"/>
    <w:rsid w:val="00D17857"/>
    <w:rsid w:val="00D35C2B"/>
    <w:rsid w:val="00D47EFC"/>
    <w:rsid w:val="00D50219"/>
    <w:rsid w:val="00D67107"/>
    <w:rsid w:val="00D75A49"/>
    <w:rsid w:val="00D907E0"/>
    <w:rsid w:val="00DA18D0"/>
    <w:rsid w:val="00DA4881"/>
    <w:rsid w:val="00DB0503"/>
    <w:rsid w:val="00DB1B43"/>
    <w:rsid w:val="00DC166D"/>
    <w:rsid w:val="00DC22F5"/>
    <w:rsid w:val="00DD2C29"/>
    <w:rsid w:val="00DD6951"/>
    <w:rsid w:val="00DE7981"/>
    <w:rsid w:val="00E07F31"/>
    <w:rsid w:val="00E1196A"/>
    <w:rsid w:val="00E14D5F"/>
    <w:rsid w:val="00E2588F"/>
    <w:rsid w:val="00E30336"/>
    <w:rsid w:val="00E30952"/>
    <w:rsid w:val="00E3552E"/>
    <w:rsid w:val="00E4310F"/>
    <w:rsid w:val="00E47E0C"/>
    <w:rsid w:val="00E516DF"/>
    <w:rsid w:val="00E51D5C"/>
    <w:rsid w:val="00E633A2"/>
    <w:rsid w:val="00E80AE5"/>
    <w:rsid w:val="00E82AE7"/>
    <w:rsid w:val="00E96B5E"/>
    <w:rsid w:val="00EA513B"/>
    <w:rsid w:val="00EA6570"/>
    <w:rsid w:val="00EA7528"/>
    <w:rsid w:val="00EB01CA"/>
    <w:rsid w:val="00EB16D7"/>
    <w:rsid w:val="00EC6218"/>
    <w:rsid w:val="00ED0D1E"/>
    <w:rsid w:val="00EF3742"/>
    <w:rsid w:val="00EF6399"/>
    <w:rsid w:val="00F0055A"/>
    <w:rsid w:val="00F00958"/>
    <w:rsid w:val="00F03308"/>
    <w:rsid w:val="00F10216"/>
    <w:rsid w:val="00F108DD"/>
    <w:rsid w:val="00F14473"/>
    <w:rsid w:val="00F25F76"/>
    <w:rsid w:val="00F36E2C"/>
    <w:rsid w:val="00F3708F"/>
    <w:rsid w:val="00F40A22"/>
    <w:rsid w:val="00F47F14"/>
    <w:rsid w:val="00F6568B"/>
    <w:rsid w:val="00F80F17"/>
    <w:rsid w:val="00F9716F"/>
    <w:rsid w:val="00F97AEB"/>
    <w:rsid w:val="00FA530D"/>
    <w:rsid w:val="00FA6469"/>
    <w:rsid w:val="00FC2271"/>
    <w:rsid w:val="00FC4E45"/>
    <w:rsid w:val="00FC7B4C"/>
    <w:rsid w:val="00FD0B50"/>
    <w:rsid w:val="00FD5EE7"/>
    <w:rsid w:val="00FE2B49"/>
    <w:rsid w:val="00FF5AEC"/>
    <w:rsid w:val="00FF5E1F"/>
    <w:rsid w:val="00FF7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63A7A85-6070-48E3-A257-F00D216B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s-MX"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AB"/>
  </w:style>
  <w:style w:type="paragraph" w:styleId="Ttulo1">
    <w:name w:val="heading 1"/>
    <w:basedOn w:val="Normal"/>
    <w:next w:val="Normal"/>
    <w:link w:val="Ttulo1Car"/>
    <w:uiPriority w:val="9"/>
    <w:qFormat/>
    <w:rsid w:val="0079456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79456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794560"/>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unhideWhenUsed/>
    <w:qFormat/>
    <w:rsid w:val="00794560"/>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794560"/>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794560"/>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794560"/>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794560"/>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794560"/>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62B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C062BF"/>
    <w:rPr>
      <w:rFonts w:ascii="Tahoma" w:hAnsi="Tahoma" w:cs="Tahoma"/>
      <w:sz w:val="16"/>
      <w:szCs w:val="16"/>
    </w:rPr>
  </w:style>
  <w:style w:type="character" w:customStyle="1" w:styleId="Ttulo1Car">
    <w:name w:val="Título 1 Car"/>
    <w:basedOn w:val="Fuentedeprrafopredeter"/>
    <w:link w:val="Ttulo1"/>
    <w:uiPriority w:val="9"/>
    <w:rsid w:val="00794560"/>
    <w:rPr>
      <w:rFonts w:asciiTheme="majorHAnsi" w:eastAsiaTheme="majorEastAsia" w:hAnsiTheme="majorHAnsi" w:cstheme="majorBidi"/>
      <w:color w:val="2E74B5" w:themeColor="accent1" w:themeShade="BF"/>
      <w:sz w:val="40"/>
      <w:szCs w:val="40"/>
    </w:rPr>
  </w:style>
  <w:style w:type="character" w:customStyle="1" w:styleId="Ttulo3Car">
    <w:name w:val="Título 3 Car"/>
    <w:basedOn w:val="Fuentedeprrafopredeter"/>
    <w:link w:val="Ttulo3"/>
    <w:uiPriority w:val="9"/>
    <w:rsid w:val="00794560"/>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rsid w:val="00794560"/>
    <w:rPr>
      <w:rFonts w:asciiTheme="majorHAnsi" w:eastAsiaTheme="majorEastAsia" w:hAnsiTheme="majorHAnsi" w:cstheme="majorBidi"/>
      <w:i/>
      <w:iCs/>
      <w:sz w:val="30"/>
      <w:szCs w:val="30"/>
    </w:rPr>
  </w:style>
  <w:style w:type="paragraph" w:styleId="Encabezado">
    <w:name w:val="header"/>
    <w:basedOn w:val="Normal"/>
    <w:link w:val="EncabezadoCar"/>
    <w:rsid w:val="004A153D"/>
    <w:pPr>
      <w:tabs>
        <w:tab w:val="center" w:pos="4252"/>
        <w:tab w:val="right" w:pos="8504"/>
      </w:tabs>
      <w:spacing w:after="0" w:line="240" w:lineRule="auto"/>
    </w:pPr>
    <w:rPr>
      <w:rFonts w:ascii="Tahoma" w:eastAsia="Times New Roman" w:hAnsi="Tahoma"/>
      <w:sz w:val="28"/>
      <w:szCs w:val="28"/>
      <w:lang w:val="x-none" w:eastAsia="es-ES"/>
    </w:rPr>
  </w:style>
  <w:style w:type="character" w:customStyle="1" w:styleId="EncabezadoCar">
    <w:name w:val="Encabezado Car"/>
    <w:link w:val="Encabezado"/>
    <w:rsid w:val="004A153D"/>
    <w:rPr>
      <w:rFonts w:ascii="Tahoma" w:eastAsia="Times New Roman" w:hAnsi="Tahoma" w:cs="Tahoma"/>
      <w:sz w:val="28"/>
      <w:szCs w:val="28"/>
      <w:lang w:eastAsia="es-ES"/>
    </w:rPr>
  </w:style>
  <w:style w:type="paragraph" w:styleId="Puesto">
    <w:name w:val="Title"/>
    <w:basedOn w:val="Normal"/>
    <w:next w:val="Normal"/>
    <w:link w:val="PuestoCar"/>
    <w:uiPriority w:val="10"/>
    <w:qFormat/>
    <w:rsid w:val="0079456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PuestoCar">
    <w:name w:val="Puesto Car"/>
    <w:basedOn w:val="Fuentedeprrafopredeter"/>
    <w:link w:val="Puesto"/>
    <w:uiPriority w:val="10"/>
    <w:rsid w:val="00794560"/>
    <w:rPr>
      <w:rFonts w:asciiTheme="majorHAnsi" w:eastAsiaTheme="majorEastAsia" w:hAnsiTheme="majorHAnsi" w:cstheme="majorBidi"/>
      <w:caps/>
      <w:color w:val="44546A" w:themeColor="text2"/>
      <w:spacing w:val="30"/>
      <w:sz w:val="72"/>
      <w:szCs w:val="72"/>
    </w:rPr>
  </w:style>
  <w:style w:type="paragraph" w:styleId="Textoindependiente2">
    <w:name w:val="Body Text 2"/>
    <w:basedOn w:val="Normal"/>
    <w:link w:val="Textoindependiente2Car"/>
    <w:rsid w:val="004A153D"/>
    <w:pPr>
      <w:spacing w:after="0" w:line="240" w:lineRule="auto"/>
      <w:jc w:val="center"/>
    </w:pPr>
    <w:rPr>
      <w:rFonts w:ascii="Arial" w:eastAsia="Times New Roman" w:hAnsi="Arial"/>
      <w:sz w:val="24"/>
      <w:szCs w:val="20"/>
      <w:lang w:val="es-ES_tradnl" w:eastAsia="es-ES"/>
    </w:rPr>
  </w:style>
  <w:style w:type="character" w:customStyle="1" w:styleId="Textoindependiente2Car">
    <w:name w:val="Texto independiente 2 Car"/>
    <w:link w:val="Textoindependiente2"/>
    <w:rsid w:val="004A153D"/>
    <w:rPr>
      <w:rFonts w:ascii="Arial" w:eastAsia="Times New Roman" w:hAnsi="Arial"/>
      <w:sz w:val="24"/>
      <w:lang w:val="es-ES_tradnl" w:eastAsia="es-ES"/>
    </w:rPr>
  </w:style>
  <w:style w:type="paragraph" w:styleId="Textonotapie">
    <w:name w:val="footnote text"/>
    <w:basedOn w:val="Normal"/>
    <w:link w:val="TextonotapieCar"/>
    <w:uiPriority w:val="99"/>
    <w:semiHidden/>
    <w:unhideWhenUsed/>
    <w:rsid w:val="002E11D1"/>
    <w:pPr>
      <w:spacing w:after="0" w:line="240" w:lineRule="auto"/>
    </w:pPr>
    <w:rPr>
      <w:sz w:val="20"/>
      <w:szCs w:val="20"/>
    </w:rPr>
  </w:style>
  <w:style w:type="character" w:customStyle="1" w:styleId="TextonotapieCar">
    <w:name w:val="Texto nota pie Car"/>
    <w:link w:val="Textonotapie"/>
    <w:uiPriority w:val="99"/>
    <w:semiHidden/>
    <w:rsid w:val="002E11D1"/>
    <w:rPr>
      <w:rFonts w:ascii="Calibri" w:eastAsia="Calibri" w:hAnsi="Calibri" w:cs="Times New Roman"/>
      <w:lang w:eastAsia="en-US"/>
    </w:rPr>
  </w:style>
  <w:style w:type="character" w:styleId="Refdenotaalpie">
    <w:name w:val="footnote reference"/>
    <w:uiPriority w:val="99"/>
    <w:semiHidden/>
    <w:unhideWhenUsed/>
    <w:rsid w:val="002E11D1"/>
    <w:rPr>
      <w:vertAlign w:val="superscript"/>
    </w:rPr>
  </w:style>
  <w:style w:type="paragraph" w:styleId="Prrafodelista">
    <w:name w:val="List Paragraph"/>
    <w:basedOn w:val="Normal"/>
    <w:uiPriority w:val="34"/>
    <w:qFormat/>
    <w:rsid w:val="002E11D1"/>
    <w:pPr>
      <w:ind w:left="720"/>
      <w:contextualSpacing/>
    </w:pPr>
  </w:style>
  <w:style w:type="paragraph" w:customStyle="1" w:styleId="Texto">
    <w:name w:val="Texto"/>
    <w:basedOn w:val="Normal"/>
    <w:link w:val="TextoCar"/>
    <w:rsid w:val="00A13F4E"/>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A13F4E"/>
    <w:rPr>
      <w:rFonts w:ascii="Arial" w:eastAsia="Times New Roman" w:hAnsi="Arial" w:cs="Arial"/>
      <w:sz w:val="18"/>
      <w:szCs w:val="18"/>
      <w:lang w:val="es-ES" w:eastAsia="es-ES"/>
    </w:rPr>
  </w:style>
  <w:style w:type="character" w:customStyle="1" w:styleId="FontStyle16">
    <w:name w:val="Font Style16"/>
    <w:rsid w:val="00275E1B"/>
    <w:rPr>
      <w:rFonts w:ascii="Tahoma" w:hAnsi="Tahoma" w:cs="Tahoma"/>
      <w:sz w:val="24"/>
      <w:szCs w:val="24"/>
    </w:rPr>
  </w:style>
  <w:style w:type="paragraph" w:customStyle="1" w:styleId="Style6">
    <w:name w:val="Style6"/>
    <w:basedOn w:val="Normal"/>
    <w:rsid w:val="00275E1B"/>
    <w:pPr>
      <w:widowControl w:val="0"/>
      <w:autoSpaceDE w:val="0"/>
      <w:autoSpaceDN w:val="0"/>
      <w:adjustRightInd w:val="0"/>
      <w:spacing w:after="0" w:line="328" w:lineRule="exact"/>
      <w:ind w:hanging="634"/>
      <w:jc w:val="both"/>
    </w:pPr>
    <w:rPr>
      <w:rFonts w:ascii="Tahoma" w:eastAsia="Times New Roman" w:hAnsi="Tahoma"/>
      <w:sz w:val="24"/>
      <w:szCs w:val="24"/>
      <w:lang w:val="es-ES" w:eastAsia="es-ES"/>
    </w:rPr>
  </w:style>
  <w:style w:type="paragraph" w:customStyle="1" w:styleId="Style7">
    <w:name w:val="Style7"/>
    <w:basedOn w:val="Normal"/>
    <w:rsid w:val="00275E1B"/>
    <w:pPr>
      <w:widowControl w:val="0"/>
      <w:autoSpaceDE w:val="0"/>
      <w:autoSpaceDN w:val="0"/>
      <w:adjustRightInd w:val="0"/>
      <w:spacing w:after="0" w:line="326" w:lineRule="exact"/>
      <w:ind w:hanging="715"/>
      <w:jc w:val="both"/>
    </w:pPr>
    <w:rPr>
      <w:rFonts w:ascii="Tahoma" w:eastAsia="Times New Roman" w:hAnsi="Tahoma"/>
      <w:sz w:val="24"/>
      <w:szCs w:val="24"/>
      <w:lang w:val="es-ES" w:eastAsia="es-ES"/>
    </w:rPr>
  </w:style>
  <w:style w:type="paragraph" w:customStyle="1" w:styleId="Style10">
    <w:name w:val="Style10"/>
    <w:basedOn w:val="Normal"/>
    <w:rsid w:val="00275E1B"/>
    <w:pPr>
      <w:widowControl w:val="0"/>
      <w:autoSpaceDE w:val="0"/>
      <w:autoSpaceDN w:val="0"/>
      <w:adjustRightInd w:val="0"/>
      <w:spacing w:after="0" w:line="328" w:lineRule="exact"/>
      <w:ind w:hanging="806"/>
      <w:jc w:val="both"/>
    </w:pPr>
    <w:rPr>
      <w:rFonts w:ascii="Tahoma" w:eastAsia="Times New Roman" w:hAnsi="Tahoma"/>
      <w:sz w:val="24"/>
      <w:szCs w:val="24"/>
      <w:lang w:val="es-ES" w:eastAsia="es-ES"/>
    </w:rPr>
  </w:style>
  <w:style w:type="paragraph" w:styleId="Piedepgina">
    <w:name w:val="footer"/>
    <w:basedOn w:val="Normal"/>
    <w:rsid w:val="0031115C"/>
    <w:pPr>
      <w:tabs>
        <w:tab w:val="center" w:pos="4252"/>
        <w:tab w:val="right" w:pos="8504"/>
      </w:tabs>
    </w:pPr>
  </w:style>
  <w:style w:type="character" w:styleId="Nmerodepgina">
    <w:name w:val="page number"/>
    <w:basedOn w:val="Fuentedeprrafopredeter"/>
    <w:rsid w:val="0031115C"/>
  </w:style>
  <w:style w:type="character" w:customStyle="1" w:styleId="Ttulo2Car">
    <w:name w:val="Título 2 Car"/>
    <w:basedOn w:val="Fuentedeprrafopredeter"/>
    <w:link w:val="Ttulo2"/>
    <w:uiPriority w:val="9"/>
    <w:rsid w:val="00794560"/>
    <w:rPr>
      <w:rFonts w:asciiTheme="majorHAnsi" w:eastAsiaTheme="majorEastAsia" w:hAnsiTheme="majorHAnsi" w:cstheme="majorBidi"/>
      <w:sz w:val="32"/>
      <w:szCs w:val="32"/>
    </w:rPr>
  </w:style>
  <w:style w:type="character" w:customStyle="1" w:styleId="Ttulo5Car">
    <w:name w:val="Título 5 Car"/>
    <w:basedOn w:val="Fuentedeprrafopredeter"/>
    <w:link w:val="Ttulo5"/>
    <w:uiPriority w:val="9"/>
    <w:semiHidden/>
    <w:rsid w:val="00794560"/>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794560"/>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794560"/>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794560"/>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794560"/>
    <w:rPr>
      <w:b/>
      <w:bCs/>
      <w:i/>
      <w:iCs/>
    </w:rPr>
  </w:style>
  <w:style w:type="paragraph" w:styleId="Descripcin">
    <w:name w:val="caption"/>
    <w:basedOn w:val="Normal"/>
    <w:next w:val="Normal"/>
    <w:uiPriority w:val="35"/>
    <w:semiHidden/>
    <w:unhideWhenUsed/>
    <w:qFormat/>
    <w:rsid w:val="00794560"/>
    <w:pPr>
      <w:spacing w:line="240" w:lineRule="auto"/>
    </w:pPr>
    <w:rPr>
      <w:b/>
      <w:bCs/>
      <w:color w:val="404040" w:themeColor="text1" w:themeTint="BF"/>
      <w:sz w:val="16"/>
      <w:szCs w:val="16"/>
    </w:rPr>
  </w:style>
  <w:style w:type="paragraph" w:styleId="Subttulo">
    <w:name w:val="Subtitle"/>
    <w:basedOn w:val="Normal"/>
    <w:next w:val="Normal"/>
    <w:link w:val="SubttuloCar"/>
    <w:uiPriority w:val="11"/>
    <w:qFormat/>
    <w:rsid w:val="00794560"/>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794560"/>
    <w:rPr>
      <w:color w:val="44546A" w:themeColor="text2"/>
      <w:sz w:val="28"/>
      <w:szCs w:val="28"/>
    </w:rPr>
  </w:style>
  <w:style w:type="character" w:styleId="Textoennegrita">
    <w:name w:val="Strong"/>
    <w:basedOn w:val="Fuentedeprrafopredeter"/>
    <w:uiPriority w:val="22"/>
    <w:qFormat/>
    <w:rsid w:val="00794560"/>
    <w:rPr>
      <w:b/>
      <w:bCs/>
    </w:rPr>
  </w:style>
  <w:style w:type="character" w:styleId="nfasis">
    <w:name w:val="Emphasis"/>
    <w:basedOn w:val="Fuentedeprrafopredeter"/>
    <w:uiPriority w:val="20"/>
    <w:qFormat/>
    <w:rsid w:val="00794560"/>
    <w:rPr>
      <w:i/>
      <w:iCs/>
      <w:color w:val="000000" w:themeColor="text1"/>
    </w:rPr>
  </w:style>
  <w:style w:type="paragraph" w:styleId="Sinespaciado">
    <w:name w:val="No Spacing"/>
    <w:uiPriority w:val="1"/>
    <w:qFormat/>
    <w:rsid w:val="00794560"/>
    <w:pPr>
      <w:spacing w:after="0" w:line="240" w:lineRule="auto"/>
    </w:pPr>
  </w:style>
  <w:style w:type="paragraph" w:styleId="Cita">
    <w:name w:val="Quote"/>
    <w:basedOn w:val="Normal"/>
    <w:next w:val="Normal"/>
    <w:link w:val="CitaCar"/>
    <w:uiPriority w:val="29"/>
    <w:qFormat/>
    <w:rsid w:val="00794560"/>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794560"/>
    <w:rPr>
      <w:i/>
      <w:iCs/>
      <w:color w:val="7B7B7B" w:themeColor="accent3" w:themeShade="BF"/>
      <w:sz w:val="24"/>
      <w:szCs w:val="24"/>
    </w:rPr>
  </w:style>
  <w:style w:type="paragraph" w:styleId="Citadestacada">
    <w:name w:val="Intense Quote"/>
    <w:basedOn w:val="Normal"/>
    <w:next w:val="Normal"/>
    <w:link w:val="CitadestacadaCar"/>
    <w:uiPriority w:val="30"/>
    <w:qFormat/>
    <w:rsid w:val="0079456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794560"/>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794560"/>
    <w:rPr>
      <w:i/>
      <w:iCs/>
      <w:color w:val="595959" w:themeColor="text1" w:themeTint="A6"/>
    </w:rPr>
  </w:style>
  <w:style w:type="character" w:styleId="nfasisintenso">
    <w:name w:val="Intense Emphasis"/>
    <w:basedOn w:val="Fuentedeprrafopredeter"/>
    <w:uiPriority w:val="21"/>
    <w:qFormat/>
    <w:rsid w:val="00794560"/>
    <w:rPr>
      <w:b/>
      <w:bCs/>
      <w:i/>
      <w:iCs/>
      <w:color w:val="auto"/>
    </w:rPr>
  </w:style>
  <w:style w:type="character" w:styleId="Referenciasutil">
    <w:name w:val="Subtle Reference"/>
    <w:basedOn w:val="Fuentedeprrafopredeter"/>
    <w:uiPriority w:val="31"/>
    <w:qFormat/>
    <w:rsid w:val="00794560"/>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794560"/>
    <w:rPr>
      <w:b/>
      <w:bCs/>
      <w:caps w:val="0"/>
      <w:smallCaps/>
      <w:color w:val="auto"/>
      <w:spacing w:val="0"/>
      <w:u w:val="single"/>
    </w:rPr>
  </w:style>
  <w:style w:type="character" w:styleId="Ttulodellibro">
    <w:name w:val="Book Title"/>
    <w:basedOn w:val="Fuentedeprrafopredeter"/>
    <w:uiPriority w:val="33"/>
    <w:qFormat/>
    <w:rsid w:val="00794560"/>
    <w:rPr>
      <w:b/>
      <w:bCs/>
      <w:caps w:val="0"/>
      <w:smallCaps/>
      <w:spacing w:val="0"/>
    </w:rPr>
  </w:style>
  <w:style w:type="paragraph" w:styleId="TtulodeTDC">
    <w:name w:val="TOC Heading"/>
    <w:basedOn w:val="Ttulo1"/>
    <w:next w:val="Normal"/>
    <w:uiPriority w:val="39"/>
    <w:semiHidden/>
    <w:unhideWhenUsed/>
    <w:qFormat/>
    <w:rsid w:val="00794560"/>
    <w:pPr>
      <w:outlineLvl w:val="9"/>
    </w:pPr>
  </w:style>
  <w:style w:type="paragraph" w:styleId="Textoindependiente">
    <w:name w:val="Body Text"/>
    <w:basedOn w:val="Normal"/>
    <w:link w:val="TextoindependienteCar"/>
    <w:uiPriority w:val="99"/>
    <w:unhideWhenUsed/>
    <w:rsid w:val="004E62D0"/>
    <w:pPr>
      <w:spacing w:after="120"/>
    </w:pPr>
  </w:style>
  <w:style w:type="character" w:customStyle="1" w:styleId="TextoindependienteCar">
    <w:name w:val="Texto independiente Car"/>
    <w:basedOn w:val="Fuentedeprrafopredeter"/>
    <w:link w:val="Textoindependiente"/>
    <w:uiPriority w:val="99"/>
    <w:rsid w:val="004E62D0"/>
  </w:style>
  <w:style w:type="character" w:styleId="Hipervnculo">
    <w:name w:val="Hyperlink"/>
    <w:basedOn w:val="Fuentedeprrafopredeter"/>
    <w:uiPriority w:val="99"/>
    <w:semiHidden/>
    <w:unhideWhenUsed/>
    <w:rsid w:val="00D02BCA"/>
    <w:rPr>
      <w:color w:val="0000FF"/>
      <w:u w:val="single"/>
    </w:rPr>
  </w:style>
  <w:style w:type="paragraph" w:styleId="NormalWeb">
    <w:name w:val="Normal (Web)"/>
    <w:basedOn w:val="Normal"/>
    <w:uiPriority w:val="99"/>
    <w:semiHidden/>
    <w:unhideWhenUsed/>
    <w:rsid w:val="000241D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6488">
      <w:bodyDiv w:val="1"/>
      <w:marLeft w:val="0"/>
      <w:marRight w:val="0"/>
      <w:marTop w:val="0"/>
      <w:marBottom w:val="0"/>
      <w:divBdr>
        <w:top w:val="none" w:sz="0" w:space="0" w:color="auto"/>
        <w:left w:val="none" w:sz="0" w:space="0" w:color="auto"/>
        <w:bottom w:val="none" w:sz="0" w:space="0" w:color="auto"/>
        <w:right w:val="none" w:sz="0" w:space="0" w:color="auto"/>
      </w:divBdr>
      <w:divsChild>
        <w:div w:id="243731369">
          <w:marLeft w:val="0"/>
          <w:marRight w:val="0"/>
          <w:marTop w:val="0"/>
          <w:marBottom w:val="0"/>
          <w:divBdr>
            <w:top w:val="none" w:sz="0" w:space="0" w:color="auto"/>
            <w:left w:val="none" w:sz="0" w:space="0" w:color="auto"/>
            <w:bottom w:val="none" w:sz="0" w:space="0" w:color="auto"/>
            <w:right w:val="none" w:sz="0" w:space="0" w:color="auto"/>
          </w:divBdr>
        </w:div>
        <w:div w:id="1294403077">
          <w:marLeft w:val="0"/>
          <w:marRight w:val="0"/>
          <w:marTop w:val="0"/>
          <w:marBottom w:val="0"/>
          <w:divBdr>
            <w:top w:val="none" w:sz="0" w:space="0" w:color="auto"/>
            <w:left w:val="none" w:sz="0" w:space="0" w:color="auto"/>
            <w:bottom w:val="none" w:sz="0" w:space="0" w:color="auto"/>
            <w:right w:val="none" w:sz="0" w:space="0" w:color="auto"/>
          </w:divBdr>
        </w:div>
        <w:div w:id="1987663892">
          <w:marLeft w:val="0"/>
          <w:marRight w:val="0"/>
          <w:marTop w:val="0"/>
          <w:marBottom w:val="0"/>
          <w:divBdr>
            <w:top w:val="none" w:sz="0" w:space="0" w:color="auto"/>
            <w:left w:val="none" w:sz="0" w:space="0" w:color="auto"/>
            <w:bottom w:val="none" w:sz="0" w:space="0" w:color="auto"/>
            <w:right w:val="none" w:sz="0" w:space="0" w:color="auto"/>
          </w:divBdr>
        </w:div>
        <w:div w:id="2138722714">
          <w:marLeft w:val="0"/>
          <w:marRight w:val="0"/>
          <w:marTop w:val="0"/>
          <w:marBottom w:val="0"/>
          <w:divBdr>
            <w:top w:val="none" w:sz="0" w:space="0" w:color="auto"/>
            <w:left w:val="none" w:sz="0" w:space="0" w:color="auto"/>
            <w:bottom w:val="none" w:sz="0" w:space="0" w:color="auto"/>
            <w:right w:val="none" w:sz="0" w:space="0" w:color="auto"/>
          </w:divBdr>
        </w:div>
      </w:divsChild>
    </w:div>
    <w:div w:id="1194614268">
      <w:bodyDiv w:val="1"/>
      <w:marLeft w:val="0"/>
      <w:marRight w:val="0"/>
      <w:marTop w:val="0"/>
      <w:marBottom w:val="0"/>
      <w:divBdr>
        <w:top w:val="none" w:sz="0" w:space="0" w:color="auto"/>
        <w:left w:val="none" w:sz="0" w:space="0" w:color="auto"/>
        <w:bottom w:val="none" w:sz="0" w:space="0" w:color="auto"/>
        <w:right w:val="none" w:sz="0" w:space="0" w:color="auto"/>
      </w:divBdr>
      <w:divsChild>
        <w:div w:id="477961120">
          <w:marLeft w:val="0"/>
          <w:marRight w:val="0"/>
          <w:marTop w:val="0"/>
          <w:marBottom w:val="0"/>
          <w:divBdr>
            <w:top w:val="none" w:sz="0" w:space="0" w:color="auto"/>
            <w:left w:val="none" w:sz="0" w:space="0" w:color="auto"/>
            <w:bottom w:val="none" w:sz="0" w:space="0" w:color="auto"/>
            <w:right w:val="none" w:sz="0" w:space="0" w:color="auto"/>
          </w:divBdr>
        </w:div>
        <w:div w:id="1246261027">
          <w:marLeft w:val="0"/>
          <w:marRight w:val="0"/>
          <w:marTop w:val="0"/>
          <w:marBottom w:val="0"/>
          <w:divBdr>
            <w:top w:val="none" w:sz="0" w:space="0" w:color="auto"/>
            <w:left w:val="none" w:sz="0" w:space="0" w:color="auto"/>
            <w:bottom w:val="none" w:sz="0" w:space="0" w:color="auto"/>
            <w:right w:val="none" w:sz="0" w:space="0" w:color="auto"/>
          </w:divBdr>
        </w:div>
        <w:div w:id="1651402436">
          <w:marLeft w:val="0"/>
          <w:marRight w:val="0"/>
          <w:marTop w:val="0"/>
          <w:marBottom w:val="0"/>
          <w:divBdr>
            <w:top w:val="none" w:sz="0" w:space="0" w:color="auto"/>
            <w:left w:val="none" w:sz="0" w:space="0" w:color="auto"/>
            <w:bottom w:val="none" w:sz="0" w:space="0" w:color="auto"/>
            <w:right w:val="none" w:sz="0" w:space="0" w:color="auto"/>
          </w:divBdr>
        </w:div>
      </w:divsChild>
    </w:div>
    <w:div w:id="1530991771">
      <w:bodyDiv w:val="1"/>
      <w:marLeft w:val="0"/>
      <w:marRight w:val="0"/>
      <w:marTop w:val="0"/>
      <w:marBottom w:val="0"/>
      <w:divBdr>
        <w:top w:val="none" w:sz="0" w:space="0" w:color="auto"/>
        <w:left w:val="none" w:sz="0" w:space="0" w:color="auto"/>
        <w:bottom w:val="none" w:sz="0" w:space="0" w:color="auto"/>
        <w:right w:val="none" w:sz="0" w:space="0" w:color="auto"/>
      </w:divBdr>
      <w:divsChild>
        <w:div w:id="60061466">
          <w:marLeft w:val="0"/>
          <w:marRight w:val="0"/>
          <w:marTop w:val="0"/>
          <w:marBottom w:val="0"/>
          <w:divBdr>
            <w:top w:val="none" w:sz="0" w:space="0" w:color="auto"/>
            <w:left w:val="none" w:sz="0" w:space="0" w:color="auto"/>
            <w:bottom w:val="none" w:sz="0" w:space="0" w:color="auto"/>
            <w:right w:val="none" w:sz="0" w:space="0" w:color="auto"/>
          </w:divBdr>
        </w:div>
        <w:div w:id="158498227">
          <w:marLeft w:val="0"/>
          <w:marRight w:val="0"/>
          <w:marTop w:val="0"/>
          <w:marBottom w:val="0"/>
          <w:divBdr>
            <w:top w:val="none" w:sz="0" w:space="0" w:color="auto"/>
            <w:left w:val="none" w:sz="0" w:space="0" w:color="auto"/>
            <w:bottom w:val="none" w:sz="0" w:space="0" w:color="auto"/>
            <w:right w:val="none" w:sz="0" w:space="0" w:color="auto"/>
          </w:divBdr>
        </w:div>
        <w:div w:id="196281293">
          <w:marLeft w:val="0"/>
          <w:marRight w:val="0"/>
          <w:marTop w:val="0"/>
          <w:marBottom w:val="0"/>
          <w:divBdr>
            <w:top w:val="none" w:sz="0" w:space="0" w:color="auto"/>
            <w:left w:val="none" w:sz="0" w:space="0" w:color="auto"/>
            <w:bottom w:val="none" w:sz="0" w:space="0" w:color="auto"/>
            <w:right w:val="none" w:sz="0" w:space="0" w:color="auto"/>
          </w:divBdr>
        </w:div>
        <w:div w:id="228615035">
          <w:marLeft w:val="0"/>
          <w:marRight w:val="0"/>
          <w:marTop w:val="0"/>
          <w:marBottom w:val="0"/>
          <w:divBdr>
            <w:top w:val="none" w:sz="0" w:space="0" w:color="auto"/>
            <w:left w:val="none" w:sz="0" w:space="0" w:color="auto"/>
            <w:bottom w:val="none" w:sz="0" w:space="0" w:color="auto"/>
            <w:right w:val="none" w:sz="0" w:space="0" w:color="auto"/>
          </w:divBdr>
        </w:div>
        <w:div w:id="297732981">
          <w:marLeft w:val="0"/>
          <w:marRight w:val="0"/>
          <w:marTop w:val="0"/>
          <w:marBottom w:val="0"/>
          <w:divBdr>
            <w:top w:val="none" w:sz="0" w:space="0" w:color="auto"/>
            <w:left w:val="none" w:sz="0" w:space="0" w:color="auto"/>
            <w:bottom w:val="none" w:sz="0" w:space="0" w:color="auto"/>
            <w:right w:val="none" w:sz="0" w:space="0" w:color="auto"/>
          </w:divBdr>
        </w:div>
        <w:div w:id="342709049">
          <w:marLeft w:val="0"/>
          <w:marRight w:val="0"/>
          <w:marTop w:val="0"/>
          <w:marBottom w:val="0"/>
          <w:divBdr>
            <w:top w:val="none" w:sz="0" w:space="0" w:color="auto"/>
            <w:left w:val="none" w:sz="0" w:space="0" w:color="auto"/>
            <w:bottom w:val="none" w:sz="0" w:space="0" w:color="auto"/>
            <w:right w:val="none" w:sz="0" w:space="0" w:color="auto"/>
          </w:divBdr>
        </w:div>
        <w:div w:id="358699435">
          <w:marLeft w:val="0"/>
          <w:marRight w:val="0"/>
          <w:marTop w:val="0"/>
          <w:marBottom w:val="0"/>
          <w:divBdr>
            <w:top w:val="none" w:sz="0" w:space="0" w:color="auto"/>
            <w:left w:val="none" w:sz="0" w:space="0" w:color="auto"/>
            <w:bottom w:val="none" w:sz="0" w:space="0" w:color="auto"/>
            <w:right w:val="none" w:sz="0" w:space="0" w:color="auto"/>
          </w:divBdr>
        </w:div>
        <w:div w:id="676930417">
          <w:marLeft w:val="0"/>
          <w:marRight w:val="0"/>
          <w:marTop w:val="0"/>
          <w:marBottom w:val="0"/>
          <w:divBdr>
            <w:top w:val="none" w:sz="0" w:space="0" w:color="auto"/>
            <w:left w:val="none" w:sz="0" w:space="0" w:color="auto"/>
            <w:bottom w:val="none" w:sz="0" w:space="0" w:color="auto"/>
            <w:right w:val="none" w:sz="0" w:space="0" w:color="auto"/>
          </w:divBdr>
        </w:div>
        <w:div w:id="847447807">
          <w:marLeft w:val="0"/>
          <w:marRight w:val="0"/>
          <w:marTop w:val="0"/>
          <w:marBottom w:val="0"/>
          <w:divBdr>
            <w:top w:val="none" w:sz="0" w:space="0" w:color="auto"/>
            <w:left w:val="none" w:sz="0" w:space="0" w:color="auto"/>
            <w:bottom w:val="none" w:sz="0" w:space="0" w:color="auto"/>
            <w:right w:val="none" w:sz="0" w:space="0" w:color="auto"/>
          </w:divBdr>
        </w:div>
        <w:div w:id="876622850">
          <w:marLeft w:val="0"/>
          <w:marRight w:val="0"/>
          <w:marTop w:val="0"/>
          <w:marBottom w:val="0"/>
          <w:divBdr>
            <w:top w:val="none" w:sz="0" w:space="0" w:color="auto"/>
            <w:left w:val="none" w:sz="0" w:space="0" w:color="auto"/>
            <w:bottom w:val="none" w:sz="0" w:space="0" w:color="auto"/>
            <w:right w:val="none" w:sz="0" w:space="0" w:color="auto"/>
          </w:divBdr>
        </w:div>
        <w:div w:id="1334186651">
          <w:marLeft w:val="0"/>
          <w:marRight w:val="0"/>
          <w:marTop w:val="0"/>
          <w:marBottom w:val="0"/>
          <w:divBdr>
            <w:top w:val="none" w:sz="0" w:space="0" w:color="auto"/>
            <w:left w:val="none" w:sz="0" w:space="0" w:color="auto"/>
            <w:bottom w:val="none" w:sz="0" w:space="0" w:color="auto"/>
            <w:right w:val="none" w:sz="0" w:space="0" w:color="auto"/>
          </w:divBdr>
        </w:div>
        <w:div w:id="1409499178">
          <w:marLeft w:val="0"/>
          <w:marRight w:val="0"/>
          <w:marTop w:val="0"/>
          <w:marBottom w:val="0"/>
          <w:divBdr>
            <w:top w:val="none" w:sz="0" w:space="0" w:color="auto"/>
            <w:left w:val="none" w:sz="0" w:space="0" w:color="auto"/>
            <w:bottom w:val="none" w:sz="0" w:space="0" w:color="auto"/>
            <w:right w:val="none" w:sz="0" w:space="0" w:color="auto"/>
          </w:divBdr>
        </w:div>
        <w:div w:id="1464926405">
          <w:marLeft w:val="0"/>
          <w:marRight w:val="0"/>
          <w:marTop w:val="0"/>
          <w:marBottom w:val="0"/>
          <w:divBdr>
            <w:top w:val="none" w:sz="0" w:space="0" w:color="auto"/>
            <w:left w:val="none" w:sz="0" w:space="0" w:color="auto"/>
            <w:bottom w:val="none" w:sz="0" w:space="0" w:color="auto"/>
            <w:right w:val="none" w:sz="0" w:space="0" w:color="auto"/>
          </w:divBdr>
        </w:div>
        <w:div w:id="1467893792">
          <w:marLeft w:val="0"/>
          <w:marRight w:val="0"/>
          <w:marTop w:val="0"/>
          <w:marBottom w:val="0"/>
          <w:divBdr>
            <w:top w:val="none" w:sz="0" w:space="0" w:color="auto"/>
            <w:left w:val="none" w:sz="0" w:space="0" w:color="auto"/>
            <w:bottom w:val="none" w:sz="0" w:space="0" w:color="auto"/>
            <w:right w:val="none" w:sz="0" w:space="0" w:color="auto"/>
          </w:divBdr>
        </w:div>
        <w:div w:id="1503663527">
          <w:marLeft w:val="0"/>
          <w:marRight w:val="0"/>
          <w:marTop w:val="0"/>
          <w:marBottom w:val="0"/>
          <w:divBdr>
            <w:top w:val="none" w:sz="0" w:space="0" w:color="auto"/>
            <w:left w:val="none" w:sz="0" w:space="0" w:color="auto"/>
            <w:bottom w:val="none" w:sz="0" w:space="0" w:color="auto"/>
            <w:right w:val="none" w:sz="0" w:space="0" w:color="auto"/>
          </w:divBdr>
        </w:div>
        <w:div w:id="1518425127">
          <w:marLeft w:val="0"/>
          <w:marRight w:val="0"/>
          <w:marTop w:val="0"/>
          <w:marBottom w:val="0"/>
          <w:divBdr>
            <w:top w:val="none" w:sz="0" w:space="0" w:color="auto"/>
            <w:left w:val="none" w:sz="0" w:space="0" w:color="auto"/>
            <w:bottom w:val="none" w:sz="0" w:space="0" w:color="auto"/>
            <w:right w:val="none" w:sz="0" w:space="0" w:color="auto"/>
          </w:divBdr>
        </w:div>
        <w:div w:id="1671174306">
          <w:marLeft w:val="0"/>
          <w:marRight w:val="0"/>
          <w:marTop w:val="0"/>
          <w:marBottom w:val="0"/>
          <w:divBdr>
            <w:top w:val="none" w:sz="0" w:space="0" w:color="auto"/>
            <w:left w:val="none" w:sz="0" w:space="0" w:color="auto"/>
            <w:bottom w:val="none" w:sz="0" w:space="0" w:color="auto"/>
            <w:right w:val="none" w:sz="0" w:space="0" w:color="auto"/>
          </w:divBdr>
        </w:div>
        <w:div w:id="1677150730">
          <w:marLeft w:val="0"/>
          <w:marRight w:val="0"/>
          <w:marTop w:val="0"/>
          <w:marBottom w:val="0"/>
          <w:divBdr>
            <w:top w:val="none" w:sz="0" w:space="0" w:color="auto"/>
            <w:left w:val="none" w:sz="0" w:space="0" w:color="auto"/>
            <w:bottom w:val="none" w:sz="0" w:space="0" w:color="auto"/>
            <w:right w:val="none" w:sz="0" w:space="0" w:color="auto"/>
          </w:divBdr>
        </w:div>
        <w:div w:id="1856458803">
          <w:marLeft w:val="0"/>
          <w:marRight w:val="0"/>
          <w:marTop w:val="0"/>
          <w:marBottom w:val="0"/>
          <w:divBdr>
            <w:top w:val="none" w:sz="0" w:space="0" w:color="auto"/>
            <w:left w:val="none" w:sz="0" w:space="0" w:color="auto"/>
            <w:bottom w:val="none" w:sz="0" w:space="0" w:color="auto"/>
            <w:right w:val="none" w:sz="0" w:space="0" w:color="auto"/>
          </w:divBdr>
        </w:div>
        <w:div w:id="2065980882">
          <w:marLeft w:val="0"/>
          <w:marRight w:val="0"/>
          <w:marTop w:val="0"/>
          <w:marBottom w:val="0"/>
          <w:divBdr>
            <w:top w:val="none" w:sz="0" w:space="0" w:color="auto"/>
            <w:left w:val="none" w:sz="0" w:space="0" w:color="auto"/>
            <w:bottom w:val="none" w:sz="0" w:space="0" w:color="auto"/>
            <w:right w:val="none" w:sz="0" w:space="0" w:color="auto"/>
          </w:divBdr>
        </w:div>
        <w:div w:id="2108424345">
          <w:marLeft w:val="0"/>
          <w:marRight w:val="0"/>
          <w:marTop w:val="0"/>
          <w:marBottom w:val="0"/>
          <w:divBdr>
            <w:top w:val="none" w:sz="0" w:space="0" w:color="auto"/>
            <w:left w:val="none" w:sz="0" w:space="0" w:color="auto"/>
            <w:bottom w:val="none" w:sz="0" w:space="0" w:color="auto"/>
            <w:right w:val="none" w:sz="0" w:space="0" w:color="auto"/>
          </w:divBdr>
        </w:div>
      </w:divsChild>
    </w:div>
    <w:div w:id="1679191995">
      <w:bodyDiv w:val="1"/>
      <w:marLeft w:val="0"/>
      <w:marRight w:val="0"/>
      <w:marTop w:val="0"/>
      <w:marBottom w:val="0"/>
      <w:divBdr>
        <w:top w:val="none" w:sz="0" w:space="0" w:color="auto"/>
        <w:left w:val="none" w:sz="0" w:space="0" w:color="auto"/>
        <w:bottom w:val="none" w:sz="0" w:space="0" w:color="auto"/>
        <w:right w:val="none" w:sz="0" w:space="0" w:color="auto"/>
      </w:divBdr>
      <w:divsChild>
        <w:div w:id="1208956003">
          <w:marLeft w:val="0"/>
          <w:marRight w:val="0"/>
          <w:marTop w:val="0"/>
          <w:marBottom w:val="0"/>
          <w:divBdr>
            <w:top w:val="none" w:sz="0" w:space="0" w:color="auto"/>
            <w:left w:val="none" w:sz="0" w:space="0" w:color="auto"/>
            <w:bottom w:val="none" w:sz="0" w:space="0" w:color="auto"/>
            <w:right w:val="none" w:sz="0" w:space="0" w:color="auto"/>
          </w:divBdr>
        </w:div>
        <w:div w:id="1355841398">
          <w:marLeft w:val="0"/>
          <w:marRight w:val="0"/>
          <w:marTop w:val="0"/>
          <w:marBottom w:val="0"/>
          <w:divBdr>
            <w:top w:val="none" w:sz="0" w:space="0" w:color="auto"/>
            <w:left w:val="none" w:sz="0" w:space="0" w:color="auto"/>
            <w:bottom w:val="none" w:sz="0" w:space="0" w:color="auto"/>
            <w:right w:val="none" w:sz="0" w:space="0" w:color="auto"/>
          </w:divBdr>
        </w:div>
        <w:div w:id="1907297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6037-A170-44BA-9ACA-5F5D434C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7482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VANESSA ESMERALDA DIAZ CORTE</cp:lastModifiedBy>
  <cp:revision>2</cp:revision>
  <cp:lastPrinted>2017-01-09T17:03:00Z</cp:lastPrinted>
  <dcterms:created xsi:type="dcterms:W3CDTF">2017-01-09T17:21:00Z</dcterms:created>
  <dcterms:modified xsi:type="dcterms:W3CDTF">2017-01-09T17:21:00Z</dcterms:modified>
</cp:coreProperties>
</file>